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BEA1" w14:textId="7B89B07C" w:rsidR="00FE2A32" w:rsidRPr="00CE1BB7" w:rsidRDefault="001550D6" w:rsidP="00A031E8">
      <w:pPr>
        <w:tabs>
          <w:tab w:val="left" w:pos="9570"/>
        </w:tabs>
        <w:spacing w:before="14"/>
        <w:jc w:val="center"/>
        <w:rPr>
          <w:rFonts w:ascii="Arial Narrow" w:hAnsi="Arial Narrow"/>
          <w:b/>
          <w:sz w:val="32"/>
          <w:szCs w:val="32"/>
          <w:u w:val="single"/>
        </w:rPr>
      </w:pPr>
      <w:r w:rsidRPr="00CE1BB7">
        <w:rPr>
          <w:rFonts w:ascii="Arial Narrow" w:hAnsi="Arial Narrow"/>
          <w:b/>
          <w:color w:val="005CAB"/>
          <w:sz w:val="32"/>
          <w:szCs w:val="32"/>
          <w:u w:val="single"/>
        </w:rPr>
        <w:t>Position Description</w:t>
      </w:r>
    </w:p>
    <w:p w14:paraId="5045DB50" w14:textId="77777777" w:rsidR="00FE2A32" w:rsidRPr="00CE1BB7" w:rsidRDefault="00FE2A32">
      <w:pPr>
        <w:pStyle w:val="BodyText"/>
        <w:spacing w:before="3"/>
        <w:ind w:left="0"/>
        <w:rPr>
          <w:rFonts w:ascii="Arial Narrow" w:hAnsi="Arial Narrow"/>
          <w:b/>
        </w:rPr>
      </w:pPr>
    </w:p>
    <w:tbl>
      <w:tblPr>
        <w:tblW w:w="0" w:type="auto"/>
        <w:tblInd w:w="1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012"/>
        <w:gridCol w:w="7994"/>
      </w:tblGrid>
      <w:tr w:rsidR="00FE2A32" w:rsidRPr="00CE1BB7" w14:paraId="6FC61912" w14:textId="77777777">
        <w:trPr>
          <w:trHeight w:val="388"/>
        </w:trPr>
        <w:tc>
          <w:tcPr>
            <w:tcW w:w="2012" w:type="dxa"/>
          </w:tcPr>
          <w:p w14:paraId="22FB6814" w14:textId="77777777" w:rsidR="00FE2A32" w:rsidRPr="00CE1BB7" w:rsidRDefault="001550D6">
            <w:pPr>
              <w:pStyle w:val="TableParagraph"/>
              <w:spacing w:before="56"/>
              <w:rPr>
                <w:rFonts w:ascii="Arial Narrow" w:hAnsi="Arial Narrow"/>
                <w:b/>
              </w:rPr>
            </w:pPr>
            <w:r w:rsidRPr="00CE1BB7">
              <w:rPr>
                <w:rFonts w:ascii="Arial Narrow" w:hAnsi="Arial Narrow"/>
                <w:b/>
              </w:rPr>
              <w:t>Position Title:</w:t>
            </w:r>
          </w:p>
        </w:tc>
        <w:tc>
          <w:tcPr>
            <w:tcW w:w="7994" w:type="dxa"/>
          </w:tcPr>
          <w:p w14:paraId="21D47CD7" w14:textId="7276A7E8" w:rsidR="00FE2A32" w:rsidRPr="00CE1BB7" w:rsidRDefault="001550D6">
            <w:pPr>
              <w:pStyle w:val="TableParagraph"/>
              <w:spacing w:before="56"/>
              <w:rPr>
                <w:rFonts w:ascii="Arial Narrow" w:hAnsi="Arial Narrow"/>
                <w:b/>
              </w:rPr>
            </w:pPr>
            <w:r w:rsidRPr="00CE1BB7">
              <w:rPr>
                <w:rFonts w:ascii="Arial Narrow" w:hAnsi="Arial Narrow"/>
                <w:b/>
              </w:rPr>
              <w:t xml:space="preserve">Domestic </w:t>
            </w:r>
            <w:r w:rsidR="007273B8">
              <w:rPr>
                <w:rFonts w:ascii="Arial Narrow" w:hAnsi="Arial Narrow"/>
                <w:b/>
              </w:rPr>
              <w:t xml:space="preserve">&amp; Family </w:t>
            </w:r>
            <w:r w:rsidRPr="00CE1BB7">
              <w:rPr>
                <w:rFonts w:ascii="Arial Narrow" w:hAnsi="Arial Narrow"/>
                <w:b/>
              </w:rPr>
              <w:t>Violence Response Worker</w:t>
            </w:r>
            <w:r w:rsidR="005A7D26" w:rsidRPr="00CE1BB7">
              <w:rPr>
                <w:rFonts w:ascii="Arial Narrow" w:hAnsi="Arial Narrow"/>
                <w:b/>
              </w:rPr>
              <w:t xml:space="preserve"> </w:t>
            </w:r>
          </w:p>
        </w:tc>
      </w:tr>
      <w:tr w:rsidR="00FE2A32" w:rsidRPr="00CE1BB7" w14:paraId="7C896404" w14:textId="77777777">
        <w:trPr>
          <w:trHeight w:val="388"/>
        </w:trPr>
        <w:tc>
          <w:tcPr>
            <w:tcW w:w="2012" w:type="dxa"/>
          </w:tcPr>
          <w:p w14:paraId="1DBCC6FF" w14:textId="77777777" w:rsidR="00FE2A32" w:rsidRPr="00CE1BB7" w:rsidRDefault="001550D6">
            <w:pPr>
              <w:pStyle w:val="TableParagraph"/>
              <w:spacing w:before="56"/>
              <w:rPr>
                <w:rFonts w:ascii="Arial Narrow" w:hAnsi="Arial Narrow"/>
                <w:b/>
              </w:rPr>
            </w:pPr>
            <w:r w:rsidRPr="00CE1BB7">
              <w:rPr>
                <w:rFonts w:ascii="Arial Narrow" w:hAnsi="Arial Narrow"/>
                <w:b/>
              </w:rPr>
              <w:t>Service Area:</w:t>
            </w:r>
          </w:p>
        </w:tc>
        <w:tc>
          <w:tcPr>
            <w:tcW w:w="7994" w:type="dxa"/>
          </w:tcPr>
          <w:p w14:paraId="6E2AD710" w14:textId="77777777" w:rsidR="00FE2A32" w:rsidRPr="00CE1BB7" w:rsidRDefault="001550D6">
            <w:pPr>
              <w:pStyle w:val="TableParagraph"/>
              <w:spacing w:before="56"/>
              <w:rPr>
                <w:rFonts w:ascii="Arial Narrow" w:hAnsi="Arial Narrow"/>
              </w:rPr>
            </w:pPr>
            <w:r w:rsidRPr="00CE1BB7">
              <w:rPr>
                <w:rFonts w:ascii="Arial Narrow" w:hAnsi="Arial Narrow"/>
              </w:rPr>
              <w:t>Domestic and Family Viol</w:t>
            </w:r>
            <w:r w:rsidR="00E21A76" w:rsidRPr="00CE1BB7">
              <w:rPr>
                <w:rFonts w:ascii="Arial Narrow" w:hAnsi="Arial Narrow"/>
              </w:rPr>
              <w:t>ence (DFV)</w:t>
            </w:r>
          </w:p>
        </w:tc>
      </w:tr>
      <w:tr w:rsidR="00FE2A32" w:rsidRPr="00CE1BB7" w14:paraId="0B20150E" w14:textId="77777777">
        <w:trPr>
          <w:trHeight w:val="657"/>
        </w:trPr>
        <w:tc>
          <w:tcPr>
            <w:tcW w:w="2012" w:type="dxa"/>
          </w:tcPr>
          <w:p w14:paraId="3DCEDA2D" w14:textId="77777777" w:rsidR="00FE2A32" w:rsidRPr="00CE1BB7" w:rsidRDefault="001550D6">
            <w:pPr>
              <w:pStyle w:val="TableParagraph"/>
              <w:spacing w:before="191"/>
              <w:rPr>
                <w:rFonts w:ascii="Arial Narrow" w:hAnsi="Arial Narrow"/>
                <w:b/>
              </w:rPr>
            </w:pPr>
            <w:r w:rsidRPr="00CE1BB7">
              <w:rPr>
                <w:rFonts w:ascii="Arial Narrow" w:hAnsi="Arial Narrow"/>
                <w:b/>
              </w:rPr>
              <w:t>Classification:</w:t>
            </w:r>
          </w:p>
        </w:tc>
        <w:tc>
          <w:tcPr>
            <w:tcW w:w="7994" w:type="dxa"/>
          </w:tcPr>
          <w:p w14:paraId="4394B967" w14:textId="77777777" w:rsidR="00FE2A32" w:rsidRPr="00CE1BB7" w:rsidRDefault="001550D6">
            <w:pPr>
              <w:pStyle w:val="TableParagraph"/>
              <w:spacing w:before="56"/>
              <w:rPr>
                <w:rFonts w:ascii="Arial Narrow" w:hAnsi="Arial Narrow"/>
                <w:i/>
              </w:rPr>
            </w:pPr>
            <w:r w:rsidRPr="00CE1BB7">
              <w:rPr>
                <w:rFonts w:ascii="Arial Narrow" w:hAnsi="Arial Narrow"/>
                <w:i/>
              </w:rPr>
              <w:t>Social, Community, Home Care and Disability Services Industry Award 2010</w:t>
            </w:r>
          </w:p>
          <w:p w14:paraId="3B998214" w14:textId="29914FD5" w:rsidR="00FE2A32" w:rsidRPr="00CE1BB7" w:rsidRDefault="00FE2A32">
            <w:pPr>
              <w:pStyle w:val="TableParagraph"/>
              <w:spacing w:before="1"/>
              <w:rPr>
                <w:rFonts w:ascii="Arial Narrow" w:hAnsi="Arial Narrow"/>
              </w:rPr>
            </w:pPr>
          </w:p>
        </w:tc>
      </w:tr>
      <w:tr w:rsidR="00FE2A32" w:rsidRPr="00CE1BB7" w14:paraId="75BBD865" w14:textId="77777777">
        <w:trPr>
          <w:trHeight w:val="388"/>
        </w:trPr>
        <w:tc>
          <w:tcPr>
            <w:tcW w:w="2012" w:type="dxa"/>
          </w:tcPr>
          <w:p w14:paraId="68D4811E" w14:textId="77777777" w:rsidR="00FE2A32" w:rsidRPr="00CE1BB7" w:rsidRDefault="001550D6">
            <w:pPr>
              <w:pStyle w:val="TableParagraph"/>
              <w:spacing w:before="56"/>
              <w:rPr>
                <w:rFonts w:ascii="Arial Narrow" w:hAnsi="Arial Narrow"/>
                <w:b/>
              </w:rPr>
            </w:pPr>
            <w:r w:rsidRPr="00CE1BB7">
              <w:rPr>
                <w:rFonts w:ascii="Arial Narrow" w:hAnsi="Arial Narrow"/>
                <w:b/>
              </w:rPr>
              <w:t>Location:</w:t>
            </w:r>
          </w:p>
        </w:tc>
        <w:tc>
          <w:tcPr>
            <w:tcW w:w="7994" w:type="dxa"/>
          </w:tcPr>
          <w:p w14:paraId="3B6A3D3B" w14:textId="77777777" w:rsidR="00FE2A32" w:rsidRPr="00CE1BB7" w:rsidRDefault="001550D6">
            <w:pPr>
              <w:pStyle w:val="TableParagraph"/>
              <w:spacing w:before="56"/>
              <w:rPr>
                <w:rFonts w:ascii="Arial Narrow" w:hAnsi="Arial Narrow"/>
              </w:rPr>
            </w:pPr>
            <w:r w:rsidRPr="00CE1BB7">
              <w:rPr>
                <w:rFonts w:ascii="Arial Narrow" w:hAnsi="Arial Narrow"/>
              </w:rPr>
              <w:t>3 Powell Lane, Charters Towers, Qld, 4820.</w:t>
            </w:r>
          </w:p>
        </w:tc>
      </w:tr>
      <w:tr w:rsidR="00FE2A32" w:rsidRPr="00CE1BB7" w14:paraId="42A039C5" w14:textId="77777777">
        <w:trPr>
          <w:trHeight w:val="389"/>
        </w:trPr>
        <w:tc>
          <w:tcPr>
            <w:tcW w:w="2012" w:type="dxa"/>
          </w:tcPr>
          <w:p w14:paraId="4269A456" w14:textId="77777777" w:rsidR="00FE2A32" w:rsidRPr="00CE1BB7" w:rsidRDefault="001550D6">
            <w:pPr>
              <w:pStyle w:val="TableParagraph"/>
              <w:spacing w:before="57"/>
              <w:rPr>
                <w:rFonts w:ascii="Arial Narrow" w:hAnsi="Arial Narrow"/>
                <w:b/>
              </w:rPr>
            </w:pPr>
            <w:r w:rsidRPr="00CE1BB7">
              <w:rPr>
                <w:rFonts w:ascii="Arial Narrow" w:hAnsi="Arial Narrow"/>
                <w:b/>
              </w:rPr>
              <w:t>Reporting To:</w:t>
            </w:r>
          </w:p>
        </w:tc>
        <w:tc>
          <w:tcPr>
            <w:tcW w:w="7994" w:type="dxa"/>
          </w:tcPr>
          <w:p w14:paraId="69D244A4" w14:textId="790EF359" w:rsidR="00FE2A32" w:rsidRPr="00CE1BB7" w:rsidRDefault="00A031E8" w:rsidP="00E21A76">
            <w:pPr>
              <w:pStyle w:val="TableParagraph"/>
              <w:spacing w:before="57"/>
              <w:rPr>
                <w:rFonts w:ascii="Arial Narrow" w:hAnsi="Arial Narrow"/>
              </w:rPr>
            </w:pPr>
            <w:r>
              <w:rPr>
                <w:rFonts w:ascii="Arial Narrow" w:hAnsi="Arial Narrow"/>
              </w:rPr>
              <w:t>Domestic and Family Violence</w:t>
            </w:r>
            <w:r w:rsidR="001550D6" w:rsidRPr="00CE1BB7">
              <w:rPr>
                <w:rFonts w:ascii="Arial Narrow" w:hAnsi="Arial Narrow"/>
              </w:rPr>
              <w:t xml:space="preserve"> </w:t>
            </w:r>
            <w:r w:rsidR="006B24F4">
              <w:rPr>
                <w:rFonts w:ascii="Arial Narrow" w:hAnsi="Arial Narrow"/>
              </w:rPr>
              <w:t>Team Leader</w:t>
            </w:r>
          </w:p>
        </w:tc>
      </w:tr>
      <w:tr w:rsidR="00FE2A32" w:rsidRPr="00CE1BB7" w14:paraId="7C7C4C96" w14:textId="77777777">
        <w:trPr>
          <w:trHeight w:val="388"/>
        </w:trPr>
        <w:tc>
          <w:tcPr>
            <w:tcW w:w="2012" w:type="dxa"/>
          </w:tcPr>
          <w:p w14:paraId="17D50D84" w14:textId="77777777" w:rsidR="00FE2A32" w:rsidRPr="00CE1BB7" w:rsidRDefault="001550D6">
            <w:pPr>
              <w:pStyle w:val="TableParagraph"/>
              <w:spacing w:before="56"/>
              <w:rPr>
                <w:rFonts w:ascii="Arial Narrow" w:hAnsi="Arial Narrow"/>
                <w:b/>
              </w:rPr>
            </w:pPr>
            <w:r w:rsidRPr="00CE1BB7">
              <w:rPr>
                <w:rFonts w:ascii="Arial Narrow" w:hAnsi="Arial Narrow"/>
                <w:b/>
              </w:rPr>
              <w:t>Direct Reports:</w:t>
            </w:r>
          </w:p>
        </w:tc>
        <w:tc>
          <w:tcPr>
            <w:tcW w:w="7994" w:type="dxa"/>
          </w:tcPr>
          <w:p w14:paraId="63743759" w14:textId="77777777" w:rsidR="00FE2A32" w:rsidRPr="00CE1BB7" w:rsidRDefault="001550D6">
            <w:pPr>
              <w:pStyle w:val="TableParagraph"/>
              <w:spacing w:before="56"/>
              <w:rPr>
                <w:rFonts w:ascii="Arial Narrow" w:hAnsi="Arial Narrow"/>
              </w:rPr>
            </w:pPr>
            <w:r w:rsidRPr="00CE1BB7">
              <w:rPr>
                <w:rFonts w:ascii="Arial Narrow" w:hAnsi="Arial Narrow"/>
              </w:rPr>
              <w:t>Nil</w:t>
            </w:r>
          </w:p>
        </w:tc>
      </w:tr>
      <w:tr w:rsidR="00FE2A32" w:rsidRPr="00CE1BB7" w14:paraId="2A8C2DE5" w14:textId="77777777">
        <w:trPr>
          <w:trHeight w:val="388"/>
        </w:trPr>
        <w:tc>
          <w:tcPr>
            <w:tcW w:w="2012" w:type="dxa"/>
          </w:tcPr>
          <w:p w14:paraId="47930EFA" w14:textId="77777777" w:rsidR="00FE2A32" w:rsidRPr="00CE1BB7" w:rsidRDefault="001550D6">
            <w:pPr>
              <w:pStyle w:val="TableParagraph"/>
              <w:spacing w:before="56"/>
              <w:rPr>
                <w:rFonts w:ascii="Arial Narrow" w:hAnsi="Arial Narrow"/>
                <w:b/>
              </w:rPr>
            </w:pPr>
            <w:r w:rsidRPr="00CE1BB7">
              <w:rPr>
                <w:rFonts w:ascii="Arial Narrow" w:hAnsi="Arial Narrow"/>
                <w:b/>
              </w:rPr>
              <w:t>Issue Date:</w:t>
            </w:r>
          </w:p>
        </w:tc>
        <w:tc>
          <w:tcPr>
            <w:tcW w:w="7994" w:type="dxa"/>
          </w:tcPr>
          <w:p w14:paraId="6FB269A7" w14:textId="3321E62D" w:rsidR="00FE2A32" w:rsidRPr="00CE1BB7" w:rsidRDefault="007C29BE">
            <w:pPr>
              <w:pStyle w:val="TableParagraph"/>
              <w:spacing w:before="56"/>
              <w:rPr>
                <w:rFonts w:ascii="Arial Narrow" w:hAnsi="Arial Narrow"/>
              </w:rPr>
            </w:pPr>
            <w:r>
              <w:rPr>
                <w:rFonts w:ascii="Arial Narrow" w:hAnsi="Arial Narrow"/>
              </w:rPr>
              <w:t>August 2022</w:t>
            </w:r>
          </w:p>
        </w:tc>
      </w:tr>
    </w:tbl>
    <w:p w14:paraId="5EC97857" w14:textId="0EF00E26" w:rsidR="00FE2A32" w:rsidRPr="00CE1BB7" w:rsidRDefault="00A031E8">
      <w:pPr>
        <w:pStyle w:val="Heading1"/>
        <w:spacing w:before="239" w:after="22"/>
        <w:rPr>
          <w:rFonts w:ascii="Arial Narrow" w:hAnsi="Arial Narrow"/>
          <w:sz w:val="22"/>
          <w:szCs w:val="22"/>
        </w:rPr>
      </w:pPr>
      <w:r>
        <w:rPr>
          <w:rFonts w:ascii="Arial Narrow" w:hAnsi="Arial Narrow"/>
          <w:sz w:val="22"/>
          <w:szCs w:val="22"/>
        </w:rPr>
        <w:t>The Organisation</w:t>
      </w:r>
    </w:p>
    <w:p w14:paraId="721A8CC0" w14:textId="4D9C2AF3" w:rsidR="00FE2A32" w:rsidRPr="00CE1BB7" w:rsidRDefault="00FE2A32">
      <w:pPr>
        <w:pStyle w:val="BodyText"/>
        <w:spacing w:line="20" w:lineRule="exact"/>
        <w:ind w:left="226"/>
        <w:rPr>
          <w:rFonts w:ascii="Arial Narrow" w:hAnsi="Arial Narrow"/>
        </w:rPr>
      </w:pPr>
    </w:p>
    <w:p w14:paraId="7F969835" w14:textId="77777777" w:rsidR="00FE2A32" w:rsidRPr="00CE1BB7" w:rsidRDefault="001550D6">
      <w:pPr>
        <w:pStyle w:val="BodyText"/>
        <w:spacing w:before="106"/>
        <w:ind w:left="260" w:right="158"/>
        <w:jc w:val="both"/>
        <w:rPr>
          <w:rFonts w:ascii="Arial Narrow" w:hAnsi="Arial Narrow"/>
        </w:rPr>
      </w:pPr>
      <w:r w:rsidRPr="00CE1BB7">
        <w:rPr>
          <w:rFonts w:ascii="Arial Narrow" w:hAnsi="Arial Narrow"/>
        </w:rPr>
        <w:t>Prospect Community Services Ltd. is a non-profit organisation managed by a Board of enthusiastic, community minded people. The organisation endeavours to identify, promote and develop the interests and needs of the Charters Towers community through the provision of a diverse range of programs and</w:t>
      </w:r>
      <w:r w:rsidRPr="00CE1BB7">
        <w:rPr>
          <w:rFonts w:ascii="Arial Narrow" w:hAnsi="Arial Narrow"/>
          <w:spacing w:val="-30"/>
        </w:rPr>
        <w:t xml:space="preserve"> </w:t>
      </w:r>
      <w:r w:rsidRPr="00CE1BB7">
        <w:rPr>
          <w:rFonts w:ascii="Arial Narrow" w:hAnsi="Arial Narrow"/>
        </w:rPr>
        <w:t>services.</w:t>
      </w:r>
    </w:p>
    <w:p w14:paraId="4F5A3033" w14:textId="77777777" w:rsidR="00FE2A32" w:rsidRPr="00CE1BB7" w:rsidRDefault="00FE2A32">
      <w:pPr>
        <w:pStyle w:val="BodyText"/>
        <w:spacing w:before="7"/>
        <w:ind w:left="0"/>
        <w:rPr>
          <w:rFonts w:ascii="Arial Narrow" w:hAnsi="Arial Narrow"/>
        </w:rPr>
      </w:pPr>
    </w:p>
    <w:p w14:paraId="51F7F39C" w14:textId="0B618838" w:rsidR="00FE2A32" w:rsidRPr="00CE1BB7" w:rsidRDefault="001550D6">
      <w:pPr>
        <w:pStyle w:val="BodyText"/>
        <w:ind w:left="260" w:right="156"/>
        <w:jc w:val="both"/>
        <w:rPr>
          <w:rFonts w:ascii="Arial Narrow" w:hAnsi="Arial Narrow"/>
        </w:rPr>
      </w:pPr>
      <w:r w:rsidRPr="00CE1BB7">
        <w:rPr>
          <w:rFonts w:ascii="Arial Narrow" w:hAnsi="Arial Narrow"/>
        </w:rPr>
        <w:t xml:space="preserve">The Domestic </w:t>
      </w:r>
      <w:r w:rsidR="007273B8">
        <w:rPr>
          <w:rFonts w:ascii="Arial Narrow" w:hAnsi="Arial Narrow"/>
        </w:rPr>
        <w:t xml:space="preserve">and Family </w:t>
      </w:r>
      <w:r w:rsidRPr="00CE1BB7">
        <w:rPr>
          <w:rFonts w:ascii="Arial Narrow" w:hAnsi="Arial Narrow"/>
        </w:rPr>
        <w:t xml:space="preserve">Violence Program provides support and assistance to women and children affected by domestic and family violence. It delivers practical help to </w:t>
      </w:r>
      <w:r w:rsidR="00C555E3">
        <w:rPr>
          <w:rFonts w:ascii="Arial Narrow" w:hAnsi="Arial Narrow"/>
        </w:rPr>
        <w:t>Participant</w:t>
      </w:r>
      <w:r w:rsidRPr="00CE1BB7">
        <w:rPr>
          <w:rFonts w:ascii="Arial Narrow" w:hAnsi="Arial Narrow"/>
        </w:rPr>
        <w:t xml:space="preserve">s to find safe, secure, affordable housing, and to obtain information, advice, and referrals to appropriate services. The program also delivers outreach services to rural and regional </w:t>
      </w:r>
      <w:r w:rsidR="00C555E3">
        <w:rPr>
          <w:rFonts w:ascii="Arial Narrow" w:hAnsi="Arial Narrow"/>
        </w:rPr>
        <w:t>Participant</w:t>
      </w:r>
      <w:r w:rsidRPr="00CE1BB7">
        <w:rPr>
          <w:rFonts w:ascii="Arial Narrow" w:hAnsi="Arial Narrow"/>
        </w:rPr>
        <w:t>s in the Charters Towers, Dalrymple and Northern Highlands areas (excluding McKinlay and Richmond Shires).</w:t>
      </w:r>
    </w:p>
    <w:p w14:paraId="304994C5" w14:textId="77777777" w:rsidR="00FE2A32" w:rsidRPr="00CE1BB7" w:rsidRDefault="00FE2A32">
      <w:pPr>
        <w:pStyle w:val="BodyText"/>
        <w:ind w:left="0"/>
        <w:rPr>
          <w:rFonts w:ascii="Arial Narrow" w:hAnsi="Arial Narrow"/>
        </w:rPr>
      </w:pPr>
    </w:p>
    <w:p w14:paraId="11DD0F07" w14:textId="77777777" w:rsidR="00FE2A32" w:rsidRPr="00CE1BB7" w:rsidRDefault="001550D6">
      <w:pPr>
        <w:pStyle w:val="Heading1"/>
        <w:spacing w:after="19"/>
        <w:rPr>
          <w:rFonts w:ascii="Arial Narrow" w:hAnsi="Arial Narrow"/>
          <w:sz w:val="22"/>
          <w:szCs w:val="22"/>
        </w:rPr>
      </w:pPr>
      <w:r w:rsidRPr="00CE1BB7">
        <w:rPr>
          <w:rFonts w:ascii="Arial Narrow" w:hAnsi="Arial Narrow"/>
          <w:sz w:val="22"/>
          <w:szCs w:val="22"/>
        </w:rPr>
        <w:t>Position Purpose</w:t>
      </w:r>
    </w:p>
    <w:p w14:paraId="689641A1" w14:textId="7B28793A" w:rsidR="00FE2A32" w:rsidRPr="00CE1BB7" w:rsidRDefault="00FE2A32">
      <w:pPr>
        <w:pStyle w:val="BodyText"/>
        <w:spacing w:line="20" w:lineRule="exact"/>
        <w:ind w:left="226"/>
        <w:rPr>
          <w:rFonts w:ascii="Arial Narrow" w:hAnsi="Arial Narrow"/>
        </w:rPr>
      </w:pPr>
    </w:p>
    <w:p w14:paraId="67609F45" w14:textId="50F29161" w:rsidR="00FE2A32" w:rsidRPr="00CE1BB7" w:rsidRDefault="001550D6">
      <w:pPr>
        <w:pStyle w:val="BodyText"/>
        <w:spacing w:before="106"/>
        <w:ind w:left="260" w:right="157"/>
        <w:jc w:val="both"/>
        <w:rPr>
          <w:rFonts w:ascii="Arial Narrow" w:hAnsi="Arial Narrow"/>
        </w:rPr>
      </w:pPr>
      <w:r w:rsidRPr="00CE1BB7">
        <w:rPr>
          <w:rFonts w:ascii="Arial Narrow" w:hAnsi="Arial Narrow"/>
        </w:rPr>
        <w:t>The Domestic</w:t>
      </w:r>
      <w:r w:rsidR="007273B8">
        <w:rPr>
          <w:rFonts w:ascii="Arial Narrow" w:hAnsi="Arial Narrow"/>
        </w:rPr>
        <w:t xml:space="preserve"> and Family</w:t>
      </w:r>
      <w:r w:rsidRPr="00CE1BB7">
        <w:rPr>
          <w:rFonts w:ascii="Arial Narrow" w:hAnsi="Arial Narrow"/>
        </w:rPr>
        <w:t xml:space="preserve"> Violence Response Worker will work as part of the Domestic </w:t>
      </w:r>
      <w:r w:rsidR="007273B8">
        <w:rPr>
          <w:rFonts w:ascii="Arial Narrow" w:hAnsi="Arial Narrow"/>
        </w:rPr>
        <w:t xml:space="preserve">and Family </w:t>
      </w:r>
      <w:r w:rsidRPr="00CE1BB7">
        <w:rPr>
          <w:rFonts w:ascii="Arial Narrow" w:hAnsi="Arial Narrow"/>
        </w:rPr>
        <w:t xml:space="preserve">Violence Response Team </w:t>
      </w:r>
      <w:r w:rsidR="00DA4A34" w:rsidRPr="00CE1BB7">
        <w:rPr>
          <w:rFonts w:ascii="Arial Narrow" w:hAnsi="Arial Narrow"/>
        </w:rPr>
        <w:t>d</w:t>
      </w:r>
      <w:r w:rsidRPr="00CE1BB7">
        <w:rPr>
          <w:rFonts w:ascii="Arial Narrow" w:hAnsi="Arial Narrow"/>
        </w:rPr>
        <w:t>elivering services such as Court Support, Mobile Outreach Support, and Domestic Violence Shelter-related services. The role involves participation in an on-call</w:t>
      </w:r>
      <w:r w:rsidRPr="00CE1BB7">
        <w:rPr>
          <w:rFonts w:ascii="Arial Narrow" w:hAnsi="Arial Narrow"/>
          <w:spacing w:val="-11"/>
        </w:rPr>
        <w:t xml:space="preserve"> </w:t>
      </w:r>
      <w:r w:rsidRPr="00CE1BB7">
        <w:rPr>
          <w:rFonts w:ascii="Arial Narrow" w:hAnsi="Arial Narrow"/>
        </w:rPr>
        <w:t>roster.</w:t>
      </w:r>
    </w:p>
    <w:p w14:paraId="00CAF57C" w14:textId="77777777" w:rsidR="00FE2A32" w:rsidRPr="00CE1BB7" w:rsidRDefault="00FE2A32">
      <w:pPr>
        <w:pStyle w:val="BodyText"/>
        <w:spacing w:before="12"/>
        <w:ind w:left="0"/>
        <w:rPr>
          <w:rFonts w:ascii="Arial Narrow" w:hAnsi="Arial Narrow"/>
        </w:rPr>
      </w:pPr>
    </w:p>
    <w:p w14:paraId="05383A3E" w14:textId="77777777" w:rsidR="00FE2A32" w:rsidRPr="00CE1BB7" w:rsidRDefault="001550D6">
      <w:pPr>
        <w:pStyle w:val="Heading1"/>
        <w:spacing w:after="22"/>
        <w:rPr>
          <w:rFonts w:ascii="Arial Narrow" w:hAnsi="Arial Narrow"/>
          <w:sz w:val="22"/>
          <w:szCs w:val="22"/>
        </w:rPr>
      </w:pPr>
      <w:r w:rsidRPr="00CE1BB7">
        <w:rPr>
          <w:rFonts w:ascii="Arial Narrow" w:hAnsi="Arial Narrow"/>
          <w:sz w:val="22"/>
          <w:szCs w:val="22"/>
        </w:rPr>
        <w:t>Position Responsibilities</w:t>
      </w:r>
    </w:p>
    <w:p w14:paraId="591F05BC" w14:textId="5ABF94D0" w:rsidR="00FE2A32" w:rsidRPr="00CE1BB7" w:rsidRDefault="00FE2A32">
      <w:pPr>
        <w:pStyle w:val="BodyText"/>
        <w:spacing w:line="20" w:lineRule="exact"/>
        <w:ind w:left="226"/>
        <w:rPr>
          <w:rFonts w:ascii="Arial Narrow" w:hAnsi="Arial Narrow"/>
        </w:rPr>
      </w:pPr>
    </w:p>
    <w:p w14:paraId="162BDEE4" w14:textId="21E0918D" w:rsidR="00FE2A32" w:rsidRPr="00CE1BB7" w:rsidRDefault="001550D6">
      <w:pPr>
        <w:pStyle w:val="BodyText"/>
        <w:spacing w:before="107"/>
        <w:ind w:left="260"/>
        <w:rPr>
          <w:rFonts w:ascii="Arial Narrow" w:hAnsi="Arial Narrow"/>
        </w:rPr>
      </w:pPr>
      <w:r w:rsidRPr="00CE1BB7">
        <w:rPr>
          <w:rFonts w:ascii="Arial Narrow" w:hAnsi="Arial Narrow"/>
        </w:rPr>
        <w:t>The Domestic</w:t>
      </w:r>
      <w:r w:rsidR="007273B8">
        <w:rPr>
          <w:rFonts w:ascii="Arial Narrow" w:hAnsi="Arial Narrow"/>
        </w:rPr>
        <w:t xml:space="preserve"> and Family</w:t>
      </w:r>
      <w:r w:rsidRPr="00CE1BB7">
        <w:rPr>
          <w:rFonts w:ascii="Arial Narrow" w:hAnsi="Arial Narrow"/>
        </w:rPr>
        <w:t xml:space="preserve"> Violence Response Worker is responsible and accountable for:</w:t>
      </w:r>
    </w:p>
    <w:p w14:paraId="2C128009" w14:textId="77777777" w:rsidR="00FE2A32" w:rsidRPr="00CE1BB7" w:rsidRDefault="001550D6" w:rsidP="00A031E8">
      <w:pPr>
        <w:pStyle w:val="ListParagraph"/>
        <w:numPr>
          <w:ilvl w:val="0"/>
          <w:numId w:val="3"/>
        </w:numPr>
        <w:tabs>
          <w:tab w:val="left" w:pos="619"/>
        </w:tabs>
        <w:spacing w:before="122" w:line="237" w:lineRule="auto"/>
        <w:ind w:right="158"/>
        <w:rPr>
          <w:rFonts w:ascii="Arial Narrow" w:hAnsi="Arial Narrow"/>
        </w:rPr>
      </w:pPr>
      <w:r w:rsidRPr="00CE1BB7">
        <w:rPr>
          <w:rFonts w:ascii="Arial Narrow" w:hAnsi="Arial Narrow"/>
        </w:rPr>
        <w:t>Providing assessment, referral and support for women and children who are homeless or at risk of homelessness due to domestic and family</w:t>
      </w:r>
      <w:r w:rsidRPr="00CE1BB7">
        <w:rPr>
          <w:rFonts w:ascii="Arial Narrow" w:hAnsi="Arial Narrow"/>
          <w:spacing w:val="-6"/>
        </w:rPr>
        <w:t xml:space="preserve"> </w:t>
      </w:r>
      <w:r w:rsidRPr="00CE1BB7">
        <w:rPr>
          <w:rFonts w:ascii="Arial Narrow" w:hAnsi="Arial Narrow"/>
        </w:rPr>
        <w:t>violence.</w:t>
      </w:r>
    </w:p>
    <w:p w14:paraId="5CC69D61" w14:textId="62418156" w:rsidR="00FE2A32" w:rsidRPr="00CE1BB7" w:rsidRDefault="001550D6" w:rsidP="00A031E8">
      <w:pPr>
        <w:pStyle w:val="ListParagraph"/>
        <w:numPr>
          <w:ilvl w:val="0"/>
          <w:numId w:val="3"/>
        </w:numPr>
        <w:tabs>
          <w:tab w:val="left" w:pos="619"/>
        </w:tabs>
        <w:spacing w:before="122"/>
        <w:rPr>
          <w:rFonts w:ascii="Arial Narrow" w:hAnsi="Arial Narrow"/>
        </w:rPr>
      </w:pPr>
      <w:r w:rsidRPr="00CE1BB7">
        <w:rPr>
          <w:rFonts w:ascii="Arial Narrow" w:hAnsi="Arial Narrow"/>
        </w:rPr>
        <w:t>Providing crisis intervention and</w:t>
      </w:r>
      <w:r w:rsidRPr="00CE1BB7">
        <w:rPr>
          <w:rFonts w:ascii="Arial Narrow" w:hAnsi="Arial Narrow"/>
          <w:spacing w:val="-3"/>
        </w:rPr>
        <w:t xml:space="preserve"> </w:t>
      </w:r>
      <w:r w:rsidRPr="00CE1BB7">
        <w:rPr>
          <w:rFonts w:ascii="Arial Narrow" w:hAnsi="Arial Narrow"/>
        </w:rPr>
        <w:t>support</w:t>
      </w:r>
      <w:r w:rsidR="00F4754F">
        <w:rPr>
          <w:rFonts w:ascii="Arial Narrow" w:hAnsi="Arial Narrow"/>
        </w:rPr>
        <w:t xml:space="preserve"> in ways that are culturally safe, responsive and holistic</w:t>
      </w:r>
    </w:p>
    <w:p w14:paraId="4A907059" w14:textId="5E1D8CE9" w:rsidR="00FE2A32" w:rsidRPr="00CE1BB7" w:rsidRDefault="001550D6" w:rsidP="00A031E8">
      <w:pPr>
        <w:pStyle w:val="ListParagraph"/>
        <w:numPr>
          <w:ilvl w:val="0"/>
          <w:numId w:val="3"/>
        </w:numPr>
        <w:tabs>
          <w:tab w:val="left" w:pos="619"/>
        </w:tabs>
        <w:rPr>
          <w:rFonts w:ascii="Arial Narrow" w:hAnsi="Arial Narrow"/>
        </w:rPr>
      </w:pPr>
      <w:r w:rsidRPr="00CE1BB7">
        <w:rPr>
          <w:rFonts w:ascii="Arial Narrow" w:hAnsi="Arial Narrow"/>
        </w:rPr>
        <w:t xml:space="preserve">Assessing the </w:t>
      </w:r>
      <w:r w:rsidR="00C555E3">
        <w:rPr>
          <w:rFonts w:ascii="Arial Narrow" w:hAnsi="Arial Narrow"/>
        </w:rPr>
        <w:t>Participant</w:t>
      </w:r>
      <w:r w:rsidRPr="00CE1BB7">
        <w:rPr>
          <w:rFonts w:ascii="Arial Narrow" w:hAnsi="Arial Narrow"/>
        </w:rPr>
        <w:t xml:space="preserve"> situations and safety requirements through informed</w:t>
      </w:r>
      <w:r w:rsidR="007C29BE">
        <w:rPr>
          <w:rFonts w:ascii="Arial Narrow" w:hAnsi="Arial Narrow"/>
        </w:rPr>
        <w:t>, non-biased</w:t>
      </w:r>
      <w:r w:rsidRPr="00CE1BB7">
        <w:rPr>
          <w:rFonts w:ascii="Arial Narrow" w:hAnsi="Arial Narrow"/>
        </w:rPr>
        <w:t xml:space="preserve"> and confidential</w:t>
      </w:r>
      <w:r w:rsidRPr="00CE1BB7">
        <w:rPr>
          <w:rFonts w:ascii="Arial Narrow" w:hAnsi="Arial Narrow"/>
          <w:spacing w:val="-21"/>
        </w:rPr>
        <w:t xml:space="preserve"> </w:t>
      </w:r>
      <w:r w:rsidR="007C29BE">
        <w:rPr>
          <w:rFonts w:ascii="Arial Narrow" w:hAnsi="Arial Narrow"/>
        </w:rPr>
        <w:t>intake and case management</w:t>
      </w:r>
      <w:r w:rsidRPr="00CE1BB7">
        <w:rPr>
          <w:rFonts w:ascii="Arial Narrow" w:hAnsi="Arial Narrow"/>
        </w:rPr>
        <w:t>.</w:t>
      </w:r>
    </w:p>
    <w:p w14:paraId="2232E591" w14:textId="77777777" w:rsidR="00FE2A32" w:rsidRPr="00CE1BB7" w:rsidRDefault="001550D6" w:rsidP="00A031E8">
      <w:pPr>
        <w:pStyle w:val="ListParagraph"/>
        <w:numPr>
          <w:ilvl w:val="0"/>
          <w:numId w:val="3"/>
        </w:numPr>
        <w:tabs>
          <w:tab w:val="left" w:pos="619"/>
        </w:tabs>
        <w:ind w:right="159"/>
        <w:rPr>
          <w:rFonts w:ascii="Arial Narrow" w:hAnsi="Arial Narrow"/>
        </w:rPr>
      </w:pPr>
      <w:r w:rsidRPr="00CE1BB7">
        <w:rPr>
          <w:rFonts w:ascii="Arial Narrow" w:hAnsi="Arial Narrow"/>
        </w:rPr>
        <w:t>Providing practical and emotional support to women and children who are temporarily in motels awaiting access to a</w:t>
      </w:r>
      <w:r w:rsidRPr="00CE1BB7">
        <w:rPr>
          <w:rFonts w:ascii="Arial Narrow" w:hAnsi="Arial Narrow"/>
          <w:spacing w:val="-6"/>
        </w:rPr>
        <w:t xml:space="preserve"> </w:t>
      </w:r>
      <w:r w:rsidRPr="00CE1BB7">
        <w:rPr>
          <w:rFonts w:ascii="Arial Narrow" w:hAnsi="Arial Narrow"/>
        </w:rPr>
        <w:t>shelter.</w:t>
      </w:r>
    </w:p>
    <w:p w14:paraId="159DC059" w14:textId="21C6CBAF" w:rsidR="00FE2A32" w:rsidRPr="00CE1BB7" w:rsidRDefault="001550D6" w:rsidP="00A031E8">
      <w:pPr>
        <w:pStyle w:val="ListParagraph"/>
        <w:numPr>
          <w:ilvl w:val="0"/>
          <w:numId w:val="3"/>
        </w:numPr>
        <w:tabs>
          <w:tab w:val="left" w:pos="619"/>
        </w:tabs>
        <w:spacing w:before="121"/>
        <w:rPr>
          <w:rFonts w:ascii="Arial Narrow" w:hAnsi="Arial Narrow"/>
        </w:rPr>
      </w:pPr>
      <w:r w:rsidRPr="00CE1BB7">
        <w:rPr>
          <w:rFonts w:ascii="Arial Narrow" w:hAnsi="Arial Narrow"/>
        </w:rPr>
        <w:t xml:space="preserve">Working collaboratively with </w:t>
      </w:r>
      <w:r w:rsidR="00C555E3">
        <w:rPr>
          <w:rFonts w:ascii="Arial Narrow" w:hAnsi="Arial Narrow"/>
        </w:rPr>
        <w:t>Participant</w:t>
      </w:r>
      <w:r w:rsidRPr="00CE1BB7">
        <w:rPr>
          <w:rFonts w:ascii="Arial Narrow" w:hAnsi="Arial Narrow"/>
        </w:rPr>
        <w:t>s to gain stable long-term</w:t>
      </w:r>
      <w:r w:rsidRPr="00CE1BB7">
        <w:rPr>
          <w:rFonts w:ascii="Arial Narrow" w:hAnsi="Arial Narrow"/>
          <w:spacing w:val="-9"/>
        </w:rPr>
        <w:t xml:space="preserve"> </w:t>
      </w:r>
      <w:r w:rsidRPr="00CE1BB7">
        <w:rPr>
          <w:rFonts w:ascii="Arial Narrow" w:hAnsi="Arial Narrow"/>
        </w:rPr>
        <w:t>accommodation.</w:t>
      </w:r>
    </w:p>
    <w:p w14:paraId="5FE8D38C" w14:textId="1C57CB00" w:rsidR="00FE2A32" w:rsidRDefault="001550D6" w:rsidP="00A031E8">
      <w:pPr>
        <w:pStyle w:val="ListParagraph"/>
        <w:numPr>
          <w:ilvl w:val="0"/>
          <w:numId w:val="3"/>
        </w:numPr>
        <w:tabs>
          <w:tab w:val="left" w:pos="619"/>
        </w:tabs>
        <w:ind w:right="156"/>
        <w:jc w:val="both"/>
        <w:rPr>
          <w:rFonts w:ascii="Arial Narrow" w:hAnsi="Arial Narrow"/>
        </w:rPr>
      </w:pPr>
      <w:r w:rsidRPr="00CE1BB7">
        <w:rPr>
          <w:rFonts w:ascii="Arial Narrow" w:hAnsi="Arial Narrow"/>
        </w:rPr>
        <w:t xml:space="preserve">Undertaking day-to-day tasks required to effectively, efficiently, and safely operate the shelter facility (e.g. cleaning units after </w:t>
      </w:r>
      <w:r w:rsidR="00C555E3">
        <w:rPr>
          <w:rFonts w:ascii="Arial Narrow" w:hAnsi="Arial Narrow"/>
        </w:rPr>
        <w:t>Participant</w:t>
      </w:r>
      <w:r w:rsidRPr="00CE1BB7">
        <w:rPr>
          <w:rFonts w:ascii="Arial Narrow" w:hAnsi="Arial Narrow"/>
        </w:rPr>
        <w:t xml:space="preserve"> departures; preparing units in readiness for </w:t>
      </w:r>
      <w:r w:rsidR="00C555E3">
        <w:rPr>
          <w:rFonts w:ascii="Arial Narrow" w:hAnsi="Arial Narrow"/>
        </w:rPr>
        <w:t>Participant</w:t>
      </w:r>
      <w:r w:rsidRPr="00CE1BB7">
        <w:rPr>
          <w:rFonts w:ascii="Arial Narrow" w:hAnsi="Arial Narrow"/>
        </w:rPr>
        <w:t xml:space="preserve"> intake; washing linen; undertaking basic maintenance tasks; liaising with </w:t>
      </w:r>
      <w:r w:rsidR="00C555E3">
        <w:rPr>
          <w:rFonts w:ascii="Arial Narrow" w:hAnsi="Arial Narrow"/>
        </w:rPr>
        <w:t>Participant</w:t>
      </w:r>
      <w:r w:rsidRPr="00CE1BB7">
        <w:rPr>
          <w:rFonts w:ascii="Arial Narrow" w:hAnsi="Arial Narrow"/>
        </w:rPr>
        <w:t xml:space="preserve">s to maintain quality presentation </w:t>
      </w:r>
      <w:r w:rsidR="00251E20">
        <w:rPr>
          <w:rFonts w:ascii="Arial Narrow" w:hAnsi="Arial Narrow"/>
        </w:rPr>
        <w:t>of the facility).</w:t>
      </w:r>
    </w:p>
    <w:p w14:paraId="1EC273C3" w14:textId="3F427B3D" w:rsidR="007C29BE" w:rsidRDefault="007C29BE" w:rsidP="00A031E8">
      <w:pPr>
        <w:pStyle w:val="ListParagraph"/>
        <w:numPr>
          <w:ilvl w:val="0"/>
          <w:numId w:val="3"/>
        </w:numPr>
        <w:tabs>
          <w:tab w:val="left" w:pos="619"/>
        </w:tabs>
        <w:ind w:right="156"/>
        <w:jc w:val="both"/>
        <w:rPr>
          <w:rFonts w:ascii="Arial Narrow" w:hAnsi="Arial Narrow"/>
        </w:rPr>
      </w:pPr>
      <w:r>
        <w:rPr>
          <w:rFonts w:ascii="Arial Narrow" w:hAnsi="Arial Narrow"/>
        </w:rPr>
        <w:t>Ability to identify and report actual and perceived conflicts of interest.</w:t>
      </w:r>
    </w:p>
    <w:p w14:paraId="3B1BBB48" w14:textId="4F3855DA" w:rsidR="007C29BE" w:rsidRPr="00CE1BB7" w:rsidRDefault="007C29BE" w:rsidP="00A031E8">
      <w:pPr>
        <w:pStyle w:val="ListParagraph"/>
        <w:numPr>
          <w:ilvl w:val="0"/>
          <w:numId w:val="3"/>
        </w:numPr>
        <w:tabs>
          <w:tab w:val="left" w:pos="619"/>
        </w:tabs>
        <w:ind w:right="156"/>
        <w:jc w:val="both"/>
        <w:rPr>
          <w:rFonts w:ascii="Arial Narrow" w:hAnsi="Arial Narrow"/>
        </w:rPr>
      </w:pPr>
      <w:r>
        <w:rPr>
          <w:rFonts w:ascii="Arial Narrow" w:hAnsi="Arial Narrow"/>
        </w:rPr>
        <w:t>High regard for professional boundaries.</w:t>
      </w:r>
    </w:p>
    <w:p w14:paraId="02088B10" w14:textId="77777777" w:rsidR="00FE2A32" w:rsidRPr="00CE1BB7" w:rsidRDefault="00FE2A32">
      <w:pPr>
        <w:jc w:val="both"/>
        <w:rPr>
          <w:rFonts w:ascii="Arial Narrow" w:hAnsi="Arial Narrow"/>
        </w:rPr>
        <w:sectPr w:rsidR="00FE2A32" w:rsidRPr="00CE1BB7" w:rsidSect="006B24F4">
          <w:headerReference w:type="default" r:id="rId10"/>
          <w:footerReference w:type="default" r:id="rId11"/>
          <w:type w:val="continuous"/>
          <w:pgSz w:w="11910" w:h="16840"/>
          <w:pgMar w:top="1780" w:right="860" w:bottom="1720" w:left="760" w:header="113" w:footer="340" w:gutter="0"/>
          <w:pgNumType w:start="1"/>
          <w:cols w:space="720"/>
          <w:docGrid w:linePitch="299"/>
        </w:sectPr>
      </w:pPr>
      <w:bookmarkStart w:id="0" w:name="_GoBack"/>
      <w:bookmarkEnd w:id="0"/>
    </w:p>
    <w:p w14:paraId="1CCB9931" w14:textId="0C91492E" w:rsidR="00FE2A32" w:rsidRPr="00CE1BB7" w:rsidRDefault="001550D6" w:rsidP="00A031E8">
      <w:pPr>
        <w:pStyle w:val="ListParagraph"/>
        <w:numPr>
          <w:ilvl w:val="0"/>
          <w:numId w:val="3"/>
        </w:numPr>
        <w:tabs>
          <w:tab w:val="left" w:pos="619"/>
        </w:tabs>
        <w:spacing w:before="13"/>
        <w:ind w:right="157"/>
        <w:rPr>
          <w:rFonts w:ascii="Arial Narrow" w:hAnsi="Arial Narrow"/>
        </w:rPr>
      </w:pPr>
      <w:r w:rsidRPr="00CE1BB7">
        <w:rPr>
          <w:rFonts w:ascii="Arial Narrow" w:hAnsi="Arial Narrow"/>
        </w:rPr>
        <w:lastRenderedPageBreak/>
        <w:t>Participating in the service area’s on-call roster in order to provide a 24-hour</w:t>
      </w:r>
      <w:r w:rsidR="007C29BE">
        <w:rPr>
          <w:rFonts w:ascii="Arial Narrow" w:hAnsi="Arial Narrow"/>
        </w:rPr>
        <w:t>/ 365 day per year</w:t>
      </w:r>
      <w:r w:rsidRPr="00CE1BB7">
        <w:rPr>
          <w:rFonts w:ascii="Arial Narrow" w:hAnsi="Arial Narrow"/>
        </w:rPr>
        <w:t xml:space="preserve"> service to </w:t>
      </w:r>
      <w:r w:rsidR="00C555E3">
        <w:rPr>
          <w:rFonts w:ascii="Arial Narrow" w:hAnsi="Arial Narrow"/>
        </w:rPr>
        <w:t>Participant</w:t>
      </w:r>
      <w:r w:rsidRPr="00CE1BB7">
        <w:rPr>
          <w:rFonts w:ascii="Arial Narrow" w:hAnsi="Arial Narrow"/>
        </w:rPr>
        <w:t>s and the community.</w:t>
      </w:r>
    </w:p>
    <w:p w14:paraId="49C09F01" w14:textId="76DEEA66" w:rsidR="00FE2A32" w:rsidRPr="00CE1BB7" w:rsidRDefault="001550D6" w:rsidP="00A031E8">
      <w:pPr>
        <w:pStyle w:val="ListParagraph"/>
        <w:numPr>
          <w:ilvl w:val="0"/>
          <w:numId w:val="3"/>
        </w:numPr>
        <w:tabs>
          <w:tab w:val="left" w:pos="619"/>
        </w:tabs>
        <w:spacing w:before="121"/>
        <w:ind w:right="369"/>
        <w:rPr>
          <w:rFonts w:ascii="Arial Narrow" w:hAnsi="Arial Narrow"/>
        </w:rPr>
      </w:pPr>
      <w:r w:rsidRPr="00CE1BB7">
        <w:rPr>
          <w:rFonts w:ascii="Arial Narrow" w:hAnsi="Arial Narrow"/>
        </w:rPr>
        <w:t xml:space="preserve">Maintaining </w:t>
      </w:r>
      <w:r w:rsidR="00C555E3">
        <w:rPr>
          <w:rFonts w:ascii="Arial Narrow" w:hAnsi="Arial Narrow"/>
        </w:rPr>
        <w:t>Participant</w:t>
      </w:r>
      <w:r w:rsidRPr="00CE1BB7">
        <w:rPr>
          <w:rFonts w:ascii="Arial Narrow" w:hAnsi="Arial Narrow"/>
        </w:rPr>
        <w:t xml:space="preserve"> privacy and confidentiality, and treating </w:t>
      </w:r>
      <w:r w:rsidR="00C555E3">
        <w:rPr>
          <w:rFonts w:ascii="Arial Narrow" w:hAnsi="Arial Narrow"/>
        </w:rPr>
        <w:t>Participant</w:t>
      </w:r>
      <w:r w:rsidRPr="00CE1BB7">
        <w:rPr>
          <w:rFonts w:ascii="Arial Narrow" w:hAnsi="Arial Narrow"/>
        </w:rPr>
        <w:t>s with dignity, respect and sensitivity at all</w:t>
      </w:r>
      <w:r w:rsidRPr="00CE1BB7">
        <w:rPr>
          <w:rFonts w:ascii="Arial Narrow" w:hAnsi="Arial Narrow"/>
          <w:spacing w:val="-1"/>
        </w:rPr>
        <w:t xml:space="preserve"> </w:t>
      </w:r>
      <w:r w:rsidRPr="00CE1BB7">
        <w:rPr>
          <w:rFonts w:ascii="Arial Narrow" w:hAnsi="Arial Narrow"/>
        </w:rPr>
        <w:t>times.</w:t>
      </w:r>
    </w:p>
    <w:p w14:paraId="7DA0CEAA" w14:textId="21C7B9A9" w:rsidR="00FE2A32" w:rsidRPr="00CE1BB7" w:rsidRDefault="001550D6" w:rsidP="00A031E8">
      <w:pPr>
        <w:pStyle w:val="ListParagraph"/>
        <w:numPr>
          <w:ilvl w:val="0"/>
          <w:numId w:val="3"/>
        </w:numPr>
        <w:tabs>
          <w:tab w:val="left" w:pos="619"/>
        </w:tabs>
        <w:spacing w:before="118"/>
        <w:rPr>
          <w:rFonts w:ascii="Arial Narrow" w:hAnsi="Arial Narrow"/>
        </w:rPr>
      </w:pPr>
      <w:r w:rsidRPr="00CE1BB7">
        <w:rPr>
          <w:rFonts w:ascii="Arial Narrow" w:hAnsi="Arial Narrow"/>
        </w:rPr>
        <w:t xml:space="preserve">Advocating for </w:t>
      </w:r>
      <w:r w:rsidR="00C555E3">
        <w:rPr>
          <w:rFonts w:ascii="Arial Narrow" w:hAnsi="Arial Narrow"/>
        </w:rPr>
        <w:t>Participant</w:t>
      </w:r>
      <w:r w:rsidRPr="00CE1BB7">
        <w:rPr>
          <w:rFonts w:ascii="Arial Narrow" w:hAnsi="Arial Narrow"/>
        </w:rPr>
        <w:t>s where</w:t>
      </w:r>
      <w:r w:rsidRPr="00CE1BB7">
        <w:rPr>
          <w:rFonts w:ascii="Arial Narrow" w:hAnsi="Arial Narrow"/>
          <w:spacing w:val="-4"/>
        </w:rPr>
        <w:t xml:space="preserve"> </w:t>
      </w:r>
      <w:r w:rsidRPr="00CE1BB7">
        <w:rPr>
          <w:rFonts w:ascii="Arial Narrow" w:hAnsi="Arial Narrow"/>
        </w:rPr>
        <w:t>necessary.</w:t>
      </w:r>
    </w:p>
    <w:p w14:paraId="1D253FC7" w14:textId="1D16CDE2" w:rsidR="00FE2A32" w:rsidRPr="00CE1BB7" w:rsidRDefault="001550D6" w:rsidP="00A031E8">
      <w:pPr>
        <w:pStyle w:val="ListParagraph"/>
        <w:numPr>
          <w:ilvl w:val="0"/>
          <w:numId w:val="3"/>
        </w:numPr>
        <w:tabs>
          <w:tab w:val="left" w:pos="619"/>
        </w:tabs>
        <w:rPr>
          <w:rFonts w:ascii="Arial Narrow" w:hAnsi="Arial Narrow"/>
        </w:rPr>
      </w:pPr>
      <w:r w:rsidRPr="00CE1BB7">
        <w:rPr>
          <w:rFonts w:ascii="Arial Narrow" w:hAnsi="Arial Narrow"/>
        </w:rPr>
        <w:t xml:space="preserve">Empowering and enabling </w:t>
      </w:r>
      <w:r w:rsidR="00C555E3">
        <w:rPr>
          <w:rFonts w:ascii="Arial Narrow" w:hAnsi="Arial Narrow"/>
        </w:rPr>
        <w:t>Participant</w:t>
      </w:r>
      <w:r w:rsidRPr="00CE1BB7">
        <w:rPr>
          <w:rFonts w:ascii="Arial Narrow" w:hAnsi="Arial Narrow"/>
        </w:rPr>
        <w:t>s to exercise their right to</w:t>
      </w:r>
      <w:r w:rsidRPr="00CE1BB7">
        <w:rPr>
          <w:rFonts w:ascii="Arial Narrow" w:hAnsi="Arial Narrow"/>
          <w:spacing w:val="-10"/>
        </w:rPr>
        <w:t xml:space="preserve"> </w:t>
      </w:r>
      <w:r w:rsidRPr="00CE1BB7">
        <w:rPr>
          <w:rFonts w:ascii="Arial Narrow" w:hAnsi="Arial Narrow"/>
        </w:rPr>
        <w:t>self-determination.</w:t>
      </w:r>
    </w:p>
    <w:p w14:paraId="390C7E0D" w14:textId="77777777" w:rsidR="00FE2A32" w:rsidRPr="00CE1BB7" w:rsidRDefault="001550D6" w:rsidP="00A031E8">
      <w:pPr>
        <w:pStyle w:val="ListParagraph"/>
        <w:numPr>
          <w:ilvl w:val="0"/>
          <w:numId w:val="3"/>
        </w:numPr>
        <w:tabs>
          <w:tab w:val="left" w:pos="619"/>
        </w:tabs>
        <w:ind w:right="921"/>
        <w:rPr>
          <w:rFonts w:ascii="Arial Narrow" w:hAnsi="Arial Narrow"/>
        </w:rPr>
      </w:pPr>
      <w:r w:rsidRPr="00CE1BB7">
        <w:rPr>
          <w:rFonts w:ascii="Arial Narrow" w:hAnsi="Arial Narrow"/>
        </w:rPr>
        <w:t>Developing, maintaining, and submitting internal and external records and reports in the required manner, form, and</w:t>
      </w:r>
      <w:r w:rsidRPr="00CE1BB7">
        <w:rPr>
          <w:rFonts w:ascii="Arial Narrow" w:hAnsi="Arial Narrow"/>
          <w:spacing w:val="-4"/>
        </w:rPr>
        <w:t xml:space="preserve"> </w:t>
      </w:r>
      <w:r w:rsidRPr="00CE1BB7">
        <w:rPr>
          <w:rFonts w:ascii="Arial Narrow" w:hAnsi="Arial Narrow"/>
        </w:rPr>
        <w:t>timeframe.</w:t>
      </w:r>
    </w:p>
    <w:p w14:paraId="2F4C7A83" w14:textId="08824B83" w:rsidR="00FE2A32" w:rsidRPr="00CE1BB7" w:rsidRDefault="001550D6" w:rsidP="00A031E8">
      <w:pPr>
        <w:pStyle w:val="ListParagraph"/>
        <w:numPr>
          <w:ilvl w:val="0"/>
          <w:numId w:val="3"/>
        </w:numPr>
        <w:tabs>
          <w:tab w:val="left" w:pos="619"/>
        </w:tabs>
        <w:spacing w:before="122"/>
        <w:ind w:right="158"/>
        <w:rPr>
          <w:rFonts w:ascii="Arial Narrow" w:hAnsi="Arial Narrow"/>
        </w:rPr>
      </w:pPr>
      <w:r w:rsidRPr="00CE1BB7">
        <w:rPr>
          <w:rFonts w:ascii="Arial Narrow" w:hAnsi="Arial Narrow"/>
        </w:rPr>
        <w:t>Taking reasonable care for their own health and safety and ensuring their acts or omissions do not adversely affect the health and safety of other persons (including</w:t>
      </w:r>
      <w:r w:rsidRPr="00CE1BB7">
        <w:rPr>
          <w:rFonts w:ascii="Arial Narrow" w:hAnsi="Arial Narrow"/>
          <w:spacing w:val="-11"/>
        </w:rPr>
        <w:t xml:space="preserve"> </w:t>
      </w:r>
      <w:r w:rsidR="00C555E3">
        <w:rPr>
          <w:rFonts w:ascii="Arial Narrow" w:hAnsi="Arial Narrow"/>
        </w:rPr>
        <w:t>Participant</w:t>
      </w:r>
      <w:r w:rsidRPr="00CE1BB7">
        <w:rPr>
          <w:rFonts w:ascii="Arial Narrow" w:hAnsi="Arial Narrow"/>
        </w:rPr>
        <w:t>s).</w:t>
      </w:r>
    </w:p>
    <w:p w14:paraId="2404B980" w14:textId="77777777" w:rsidR="00FE2A32" w:rsidRPr="00CE1BB7" w:rsidRDefault="001550D6" w:rsidP="00A031E8">
      <w:pPr>
        <w:pStyle w:val="ListParagraph"/>
        <w:numPr>
          <w:ilvl w:val="0"/>
          <w:numId w:val="3"/>
        </w:numPr>
        <w:tabs>
          <w:tab w:val="left" w:pos="619"/>
        </w:tabs>
        <w:rPr>
          <w:rFonts w:ascii="Arial Narrow" w:hAnsi="Arial Narrow"/>
        </w:rPr>
      </w:pPr>
      <w:r w:rsidRPr="00CE1BB7">
        <w:rPr>
          <w:rFonts w:ascii="Arial Narrow" w:hAnsi="Arial Narrow"/>
        </w:rPr>
        <w:t>Implementing Prospect Community Services Ltd.’s work health and safety risk management</w:t>
      </w:r>
      <w:r w:rsidRPr="00CE1BB7">
        <w:rPr>
          <w:rFonts w:ascii="Arial Narrow" w:hAnsi="Arial Narrow"/>
          <w:spacing w:val="-17"/>
        </w:rPr>
        <w:t xml:space="preserve"> </w:t>
      </w:r>
      <w:r w:rsidRPr="00CE1BB7">
        <w:rPr>
          <w:rFonts w:ascii="Arial Narrow" w:hAnsi="Arial Narrow"/>
        </w:rPr>
        <w:t>processes.</w:t>
      </w:r>
    </w:p>
    <w:p w14:paraId="644D2908" w14:textId="77777777" w:rsidR="00FE2A32" w:rsidRPr="00CE1BB7" w:rsidRDefault="001550D6" w:rsidP="00A031E8">
      <w:pPr>
        <w:pStyle w:val="ListParagraph"/>
        <w:numPr>
          <w:ilvl w:val="0"/>
          <w:numId w:val="3"/>
        </w:numPr>
        <w:tabs>
          <w:tab w:val="left" w:pos="619"/>
        </w:tabs>
        <w:rPr>
          <w:rFonts w:ascii="Arial Narrow" w:hAnsi="Arial Narrow"/>
        </w:rPr>
      </w:pPr>
      <w:r w:rsidRPr="00CE1BB7">
        <w:rPr>
          <w:rFonts w:ascii="Arial Narrow" w:hAnsi="Arial Narrow"/>
        </w:rPr>
        <w:t>Complying with all related legislation, regulations, standards, codes, guidelines, and quality</w:t>
      </w:r>
      <w:r w:rsidRPr="00CE1BB7">
        <w:rPr>
          <w:rFonts w:ascii="Arial Narrow" w:hAnsi="Arial Narrow"/>
          <w:spacing w:val="-23"/>
        </w:rPr>
        <w:t xml:space="preserve"> </w:t>
      </w:r>
      <w:r w:rsidRPr="00CE1BB7">
        <w:rPr>
          <w:rFonts w:ascii="Arial Narrow" w:hAnsi="Arial Narrow"/>
        </w:rPr>
        <w:t>frameworks.</w:t>
      </w:r>
    </w:p>
    <w:p w14:paraId="7F2C0752" w14:textId="77777777" w:rsidR="00FE2A32" w:rsidRPr="00CE1BB7" w:rsidRDefault="001550D6" w:rsidP="00A031E8">
      <w:pPr>
        <w:pStyle w:val="ListParagraph"/>
        <w:numPr>
          <w:ilvl w:val="0"/>
          <w:numId w:val="3"/>
        </w:numPr>
        <w:tabs>
          <w:tab w:val="left" w:pos="619"/>
        </w:tabs>
        <w:spacing w:before="121"/>
        <w:rPr>
          <w:rFonts w:ascii="Arial Narrow" w:hAnsi="Arial Narrow"/>
        </w:rPr>
      </w:pPr>
      <w:r w:rsidRPr="00CE1BB7">
        <w:rPr>
          <w:rFonts w:ascii="Arial Narrow" w:hAnsi="Arial Narrow"/>
        </w:rPr>
        <w:t>Adhering to Prospect Community Services Ltd. policies, procedures, and</w:t>
      </w:r>
      <w:r w:rsidRPr="00CE1BB7">
        <w:rPr>
          <w:rFonts w:ascii="Arial Narrow" w:hAnsi="Arial Narrow"/>
          <w:spacing w:val="-11"/>
        </w:rPr>
        <w:t xml:space="preserve"> </w:t>
      </w:r>
      <w:r w:rsidRPr="00CE1BB7">
        <w:rPr>
          <w:rFonts w:ascii="Arial Narrow" w:hAnsi="Arial Narrow"/>
        </w:rPr>
        <w:t>guidelines.</w:t>
      </w:r>
    </w:p>
    <w:p w14:paraId="48877F80" w14:textId="77777777" w:rsidR="00FE2A32" w:rsidRPr="00CE1BB7" w:rsidRDefault="00FE2A32">
      <w:pPr>
        <w:pStyle w:val="BodyText"/>
        <w:spacing w:before="12"/>
        <w:ind w:left="0"/>
        <w:rPr>
          <w:rFonts w:ascii="Arial Narrow" w:hAnsi="Arial Narrow"/>
        </w:rPr>
      </w:pPr>
    </w:p>
    <w:p w14:paraId="1D78FA06" w14:textId="77777777" w:rsidR="00A77ACB" w:rsidRDefault="00A77ACB">
      <w:pPr>
        <w:pStyle w:val="Heading1"/>
        <w:spacing w:after="22"/>
        <w:rPr>
          <w:rFonts w:ascii="Arial Narrow" w:hAnsi="Arial Narrow"/>
          <w:sz w:val="22"/>
          <w:szCs w:val="22"/>
        </w:rPr>
      </w:pPr>
    </w:p>
    <w:p w14:paraId="11332679" w14:textId="60D66F4E" w:rsidR="00FE2A32" w:rsidRPr="00CE1BB7" w:rsidRDefault="001550D6">
      <w:pPr>
        <w:pStyle w:val="Heading1"/>
        <w:spacing w:after="22"/>
        <w:rPr>
          <w:rFonts w:ascii="Arial Narrow" w:hAnsi="Arial Narrow"/>
          <w:sz w:val="22"/>
          <w:szCs w:val="22"/>
        </w:rPr>
      </w:pPr>
      <w:r w:rsidRPr="00CE1BB7">
        <w:rPr>
          <w:rFonts w:ascii="Arial Narrow" w:hAnsi="Arial Narrow"/>
          <w:sz w:val="22"/>
          <w:szCs w:val="22"/>
        </w:rPr>
        <w:t>Key Performance Indicators</w:t>
      </w:r>
    </w:p>
    <w:p w14:paraId="7257A2AE" w14:textId="335BC357" w:rsidR="00FE2A32" w:rsidRPr="00CE1BB7" w:rsidRDefault="00FE2A32">
      <w:pPr>
        <w:pStyle w:val="BodyText"/>
        <w:spacing w:line="20" w:lineRule="exact"/>
        <w:ind w:left="226"/>
        <w:rPr>
          <w:rFonts w:ascii="Arial Narrow" w:hAnsi="Arial Narrow"/>
        </w:rPr>
      </w:pPr>
    </w:p>
    <w:p w14:paraId="2708EC4B" w14:textId="1834B50C" w:rsidR="00FE2A32" w:rsidRPr="00CE1BB7" w:rsidRDefault="001550D6">
      <w:pPr>
        <w:pStyle w:val="ListParagraph"/>
        <w:numPr>
          <w:ilvl w:val="0"/>
          <w:numId w:val="1"/>
        </w:numPr>
        <w:tabs>
          <w:tab w:val="left" w:pos="489"/>
        </w:tabs>
        <w:spacing w:before="107"/>
        <w:ind w:right="156" w:hanging="228"/>
        <w:rPr>
          <w:rFonts w:ascii="Arial Narrow" w:hAnsi="Arial Narrow"/>
        </w:rPr>
      </w:pPr>
      <w:r w:rsidRPr="00CE1BB7">
        <w:rPr>
          <w:rFonts w:ascii="Arial Narrow" w:hAnsi="Arial Narrow"/>
        </w:rPr>
        <w:t xml:space="preserve">Relevant, accurate, up-to-date, and easily understandable information, advice, and support is always provided to </w:t>
      </w:r>
      <w:r w:rsidR="00C555E3">
        <w:rPr>
          <w:rFonts w:ascii="Arial Narrow" w:hAnsi="Arial Narrow"/>
        </w:rPr>
        <w:t>Participant</w:t>
      </w:r>
      <w:r w:rsidRPr="00CE1BB7">
        <w:rPr>
          <w:rFonts w:ascii="Arial Narrow" w:hAnsi="Arial Narrow"/>
        </w:rPr>
        <w:t>s in a timely, sensitive, and respectful</w:t>
      </w:r>
      <w:r w:rsidRPr="00CE1BB7">
        <w:rPr>
          <w:rFonts w:ascii="Arial Narrow" w:hAnsi="Arial Narrow"/>
          <w:spacing w:val="-7"/>
        </w:rPr>
        <w:t xml:space="preserve"> </w:t>
      </w:r>
      <w:r w:rsidRPr="00CE1BB7">
        <w:rPr>
          <w:rFonts w:ascii="Arial Narrow" w:hAnsi="Arial Narrow"/>
        </w:rPr>
        <w:t>manner.</w:t>
      </w:r>
    </w:p>
    <w:p w14:paraId="1C5DAF1F" w14:textId="77777777" w:rsidR="00FE2A32" w:rsidRPr="00CE1BB7" w:rsidRDefault="001550D6">
      <w:pPr>
        <w:pStyle w:val="ListParagraph"/>
        <w:numPr>
          <w:ilvl w:val="0"/>
          <w:numId w:val="1"/>
        </w:numPr>
        <w:tabs>
          <w:tab w:val="left" w:pos="489"/>
        </w:tabs>
        <w:spacing w:before="123" w:line="237" w:lineRule="auto"/>
        <w:ind w:right="156" w:hanging="228"/>
        <w:rPr>
          <w:rFonts w:ascii="Arial Narrow" w:hAnsi="Arial Narrow"/>
        </w:rPr>
      </w:pPr>
      <w:r w:rsidRPr="00CE1BB7">
        <w:rPr>
          <w:rFonts w:ascii="Arial Narrow" w:hAnsi="Arial Narrow"/>
        </w:rPr>
        <w:t>Women and children affected by domestic and family violence are appropriately assisted in having their needs met in a safe, empathetic, non-judgmental, and individualised</w:t>
      </w:r>
      <w:r w:rsidRPr="00CE1BB7">
        <w:rPr>
          <w:rFonts w:ascii="Arial Narrow" w:hAnsi="Arial Narrow"/>
          <w:spacing w:val="-11"/>
        </w:rPr>
        <w:t xml:space="preserve"> </w:t>
      </w:r>
      <w:r w:rsidRPr="00CE1BB7">
        <w:rPr>
          <w:rFonts w:ascii="Arial Narrow" w:hAnsi="Arial Narrow"/>
        </w:rPr>
        <w:t>manner.</w:t>
      </w:r>
    </w:p>
    <w:p w14:paraId="511402BD" w14:textId="0386647C" w:rsidR="00FE2A32" w:rsidRPr="00CE1BB7" w:rsidRDefault="00C555E3">
      <w:pPr>
        <w:pStyle w:val="ListParagraph"/>
        <w:numPr>
          <w:ilvl w:val="0"/>
          <w:numId w:val="1"/>
        </w:numPr>
        <w:tabs>
          <w:tab w:val="left" w:pos="489"/>
        </w:tabs>
        <w:spacing w:before="122"/>
        <w:ind w:right="158" w:hanging="228"/>
        <w:rPr>
          <w:rFonts w:ascii="Arial Narrow" w:hAnsi="Arial Narrow"/>
        </w:rPr>
      </w:pPr>
      <w:r>
        <w:rPr>
          <w:rFonts w:ascii="Arial Narrow" w:hAnsi="Arial Narrow"/>
        </w:rPr>
        <w:t>Participant</w:t>
      </w:r>
      <w:r w:rsidR="001550D6" w:rsidRPr="00CE1BB7">
        <w:rPr>
          <w:rFonts w:ascii="Arial Narrow" w:hAnsi="Arial Narrow"/>
        </w:rPr>
        <w:t xml:space="preserve"> rights to privacy, confidentiality, and self-determination are constantly observed, and </w:t>
      </w:r>
      <w:r>
        <w:rPr>
          <w:rFonts w:ascii="Arial Narrow" w:hAnsi="Arial Narrow"/>
        </w:rPr>
        <w:t>Participant</w:t>
      </w:r>
      <w:r w:rsidR="001550D6" w:rsidRPr="00CE1BB7">
        <w:rPr>
          <w:rFonts w:ascii="Arial Narrow" w:hAnsi="Arial Narrow"/>
        </w:rPr>
        <w:t xml:space="preserve"> information, data, and records are securely maintained at all</w:t>
      </w:r>
      <w:r w:rsidR="001550D6" w:rsidRPr="00CE1BB7">
        <w:rPr>
          <w:rFonts w:ascii="Arial Narrow" w:hAnsi="Arial Narrow"/>
          <w:spacing w:val="-9"/>
        </w:rPr>
        <w:t xml:space="preserve"> </w:t>
      </w:r>
      <w:r w:rsidR="001550D6" w:rsidRPr="00CE1BB7">
        <w:rPr>
          <w:rFonts w:ascii="Arial Narrow" w:hAnsi="Arial Narrow"/>
        </w:rPr>
        <w:t>times.</w:t>
      </w:r>
    </w:p>
    <w:p w14:paraId="07B9FBA2" w14:textId="32A07130" w:rsidR="00FE2A32" w:rsidRPr="00CE1BB7" w:rsidRDefault="001550D6">
      <w:pPr>
        <w:pStyle w:val="ListParagraph"/>
        <w:numPr>
          <w:ilvl w:val="0"/>
          <w:numId w:val="1"/>
        </w:numPr>
        <w:tabs>
          <w:tab w:val="left" w:pos="489"/>
        </w:tabs>
        <w:ind w:right="158" w:hanging="228"/>
        <w:rPr>
          <w:rFonts w:ascii="Arial Narrow" w:hAnsi="Arial Narrow"/>
        </w:rPr>
      </w:pPr>
      <w:r w:rsidRPr="00CE1BB7">
        <w:rPr>
          <w:rFonts w:ascii="Arial Narrow" w:hAnsi="Arial Narrow"/>
        </w:rPr>
        <w:t xml:space="preserve">Internal and external relationships and partnerships are nurtured and sustained to deliver a range of appropriate services and support to meet </w:t>
      </w:r>
      <w:r w:rsidR="00C555E3">
        <w:rPr>
          <w:rFonts w:ascii="Arial Narrow" w:hAnsi="Arial Narrow"/>
        </w:rPr>
        <w:t>Participant</w:t>
      </w:r>
      <w:r w:rsidRPr="00CE1BB7">
        <w:rPr>
          <w:rFonts w:ascii="Arial Narrow" w:hAnsi="Arial Narrow"/>
          <w:spacing w:val="-5"/>
        </w:rPr>
        <w:t xml:space="preserve"> </w:t>
      </w:r>
      <w:r w:rsidRPr="00CE1BB7">
        <w:rPr>
          <w:rFonts w:ascii="Arial Narrow" w:hAnsi="Arial Narrow"/>
        </w:rPr>
        <w:t>needs.</w:t>
      </w:r>
    </w:p>
    <w:p w14:paraId="04F729B5" w14:textId="7F34AD4D" w:rsidR="00FE2A32" w:rsidRDefault="001550D6">
      <w:pPr>
        <w:pStyle w:val="ListParagraph"/>
        <w:numPr>
          <w:ilvl w:val="0"/>
          <w:numId w:val="1"/>
        </w:numPr>
        <w:tabs>
          <w:tab w:val="left" w:pos="489"/>
        </w:tabs>
        <w:spacing w:before="121"/>
        <w:ind w:right="156" w:hanging="228"/>
        <w:jc w:val="both"/>
        <w:rPr>
          <w:rFonts w:ascii="Arial Narrow" w:hAnsi="Arial Narrow"/>
        </w:rPr>
      </w:pPr>
      <w:r w:rsidRPr="00CE1BB7">
        <w:rPr>
          <w:rFonts w:ascii="Arial Narrow" w:hAnsi="Arial Narrow"/>
        </w:rPr>
        <w:t>Organisational systems, policies, procedures, and guidelines are consistently enacted and complied with to ensure quality work performance and service delivery, and maintenance of a safe and healthy work environment.</w:t>
      </w:r>
    </w:p>
    <w:p w14:paraId="70CD6D3A" w14:textId="77777777" w:rsidR="00200A7D" w:rsidRDefault="00200A7D" w:rsidP="00200A7D">
      <w:pPr>
        <w:pStyle w:val="ListParagraph"/>
        <w:numPr>
          <w:ilvl w:val="0"/>
          <w:numId w:val="1"/>
        </w:numPr>
        <w:tabs>
          <w:tab w:val="left" w:pos="619"/>
        </w:tabs>
        <w:spacing w:before="122" w:line="237" w:lineRule="auto"/>
        <w:ind w:right="158"/>
        <w:rPr>
          <w:rFonts w:ascii="Arial Narrow" w:hAnsi="Arial Narrow"/>
        </w:rPr>
      </w:pPr>
      <w:r w:rsidRPr="00CE1BB7">
        <w:rPr>
          <w:rFonts w:ascii="Arial Narrow" w:hAnsi="Arial Narrow"/>
        </w:rPr>
        <w:t>Performing designated tasks and duties as rostered, and undertaking such other reasonable tasks and duties as instructed by Prospect Community Services</w:t>
      </w:r>
      <w:r w:rsidRPr="00CE1BB7">
        <w:rPr>
          <w:rFonts w:ascii="Arial Narrow" w:hAnsi="Arial Narrow"/>
          <w:spacing w:val="-5"/>
        </w:rPr>
        <w:t xml:space="preserve"> </w:t>
      </w:r>
      <w:r w:rsidRPr="00CE1BB7">
        <w:rPr>
          <w:rFonts w:ascii="Arial Narrow" w:hAnsi="Arial Narrow"/>
        </w:rPr>
        <w:t>Ltd.</w:t>
      </w:r>
    </w:p>
    <w:p w14:paraId="13E43E36" w14:textId="09B3FF20" w:rsidR="00200A7D" w:rsidRPr="00CE1BB7" w:rsidRDefault="00200A7D" w:rsidP="00200A7D">
      <w:pPr>
        <w:pStyle w:val="ListParagraph"/>
        <w:numPr>
          <w:ilvl w:val="0"/>
          <w:numId w:val="1"/>
        </w:numPr>
        <w:tabs>
          <w:tab w:val="left" w:pos="619"/>
        </w:tabs>
        <w:spacing w:before="122" w:line="237" w:lineRule="auto"/>
        <w:ind w:right="158"/>
        <w:rPr>
          <w:rFonts w:ascii="Arial Narrow" w:hAnsi="Arial Narrow"/>
        </w:rPr>
      </w:pPr>
      <w:r>
        <w:rPr>
          <w:rFonts w:ascii="Arial Narrow" w:hAnsi="Arial Narrow"/>
        </w:rPr>
        <w:t xml:space="preserve">Manage and track individual </w:t>
      </w:r>
      <w:r w:rsidR="00B15BEE">
        <w:rPr>
          <w:rFonts w:ascii="Arial Narrow" w:hAnsi="Arial Narrow"/>
        </w:rPr>
        <w:t xml:space="preserve">client </w:t>
      </w:r>
      <w:r>
        <w:rPr>
          <w:rFonts w:ascii="Arial Narrow" w:hAnsi="Arial Narrow"/>
        </w:rPr>
        <w:t>outputs in line with service agreement requirements.</w:t>
      </w:r>
    </w:p>
    <w:p w14:paraId="1907AC8B" w14:textId="77777777" w:rsidR="00FE2A32" w:rsidRPr="00CE1BB7" w:rsidRDefault="00FE2A32">
      <w:pPr>
        <w:pStyle w:val="BodyText"/>
        <w:spacing w:before="10"/>
        <w:ind w:left="0"/>
        <w:rPr>
          <w:rFonts w:ascii="Arial Narrow" w:hAnsi="Arial Narrow"/>
        </w:rPr>
      </w:pPr>
    </w:p>
    <w:p w14:paraId="1D79B30B" w14:textId="77777777" w:rsidR="00A77ACB" w:rsidRDefault="00A77ACB">
      <w:pPr>
        <w:pStyle w:val="Heading1"/>
        <w:spacing w:after="22"/>
        <w:rPr>
          <w:rFonts w:ascii="Arial Narrow" w:hAnsi="Arial Narrow"/>
          <w:sz w:val="22"/>
          <w:szCs w:val="22"/>
        </w:rPr>
      </w:pPr>
    </w:p>
    <w:p w14:paraId="56731547" w14:textId="63CBD365" w:rsidR="00FE2A32" w:rsidRPr="00CE1BB7" w:rsidRDefault="001550D6">
      <w:pPr>
        <w:pStyle w:val="Heading1"/>
        <w:spacing w:after="22"/>
        <w:rPr>
          <w:rFonts w:ascii="Arial Narrow" w:hAnsi="Arial Narrow"/>
          <w:sz w:val="22"/>
          <w:szCs w:val="22"/>
        </w:rPr>
      </w:pPr>
      <w:r w:rsidRPr="00CE1BB7">
        <w:rPr>
          <w:rFonts w:ascii="Arial Narrow" w:hAnsi="Arial Narrow"/>
          <w:sz w:val="22"/>
          <w:szCs w:val="22"/>
        </w:rPr>
        <w:t>Organisational Relationships</w:t>
      </w:r>
    </w:p>
    <w:p w14:paraId="18043B42" w14:textId="6261B69F" w:rsidR="00FE2A32" w:rsidRPr="00CE1BB7" w:rsidRDefault="00FE2A32">
      <w:pPr>
        <w:pStyle w:val="BodyText"/>
        <w:spacing w:line="20" w:lineRule="exact"/>
        <w:ind w:left="226"/>
        <w:rPr>
          <w:rFonts w:ascii="Arial Narrow" w:hAnsi="Arial Narrow"/>
        </w:rPr>
      </w:pPr>
    </w:p>
    <w:p w14:paraId="75620D1E" w14:textId="77777777" w:rsidR="00FE2A32" w:rsidRPr="00CE1BB7" w:rsidRDefault="001550D6">
      <w:pPr>
        <w:pStyle w:val="BodyText"/>
        <w:tabs>
          <w:tab w:val="left" w:pos="1700"/>
        </w:tabs>
        <w:spacing w:before="111" w:line="237" w:lineRule="auto"/>
        <w:ind w:left="1700" w:right="157" w:hanging="1441"/>
        <w:rPr>
          <w:rFonts w:ascii="Arial Narrow" w:hAnsi="Arial Narrow"/>
        </w:rPr>
      </w:pPr>
      <w:r w:rsidRPr="00CE1BB7">
        <w:rPr>
          <w:rFonts w:ascii="Arial Narrow" w:hAnsi="Arial Narrow"/>
          <w:b/>
        </w:rPr>
        <w:t>Internal:</w:t>
      </w:r>
      <w:r w:rsidRPr="00CE1BB7">
        <w:rPr>
          <w:rFonts w:ascii="Arial Narrow" w:hAnsi="Arial Narrow"/>
          <w:b/>
        </w:rPr>
        <w:tab/>
      </w:r>
      <w:r w:rsidRPr="00CE1BB7">
        <w:rPr>
          <w:rFonts w:ascii="Arial Narrow" w:hAnsi="Arial Narrow"/>
        </w:rPr>
        <w:t>Shelter workers; Housing workers; service area colleagues; other Prospect Community Services Ltd. service areas and team</w:t>
      </w:r>
      <w:r w:rsidRPr="00CE1BB7">
        <w:rPr>
          <w:rFonts w:ascii="Arial Narrow" w:hAnsi="Arial Narrow"/>
          <w:spacing w:val="-8"/>
        </w:rPr>
        <w:t xml:space="preserve"> </w:t>
      </w:r>
      <w:r w:rsidRPr="00CE1BB7">
        <w:rPr>
          <w:rFonts w:ascii="Arial Narrow" w:hAnsi="Arial Narrow"/>
        </w:rPr>
        <w:t>members.</w:t>
      </w:r>
    </w:p>
    <w:p w14:paraId="4D9E364D" w14:textId="6D86CC0A" w:rsidR="00FE2A32" w:rsidRPr="00CE1BB7" w:rsidRDefault="001550D6">
      <w:pPr>
        <w:pStyle w:val="BodyText"/>
        <w:tabs>
          <w:tab w:val="left" w:pos="1700"/>
        </w:tabs>
        <w:spacing w:before="124"/>
        <w:ind w:left="1700" w:right="155" w:hanging="1441"/>
        <w:jc w:val="both"/>
        <w:rPr>
          <w:rFonts w:ascii="Arial Narrow" w:hAnsi="Arial Narrow"/>
        </w:rPr>
      </w:pPr>
      <w:r w:rsidRPr="00CE1BB7">
        <w:rPr>
          <w:rFonts w:ascii="Arial Narrow" w:hAnsi="Arial Narrow"/>
          <w:b/>
        </w:rPr>
        <w:t>External:</w:t>
      </w:r>
      <w:r w:rsidRPr="00CE1BB7">
        <w:rPr>
          <w:rFonts w:ascii="Arial Narrow" w:hAnsi="Arial Narrow"/>
          <w:b/>
        </w:rPr>
        <w:tab/>
      </w:r>
      <w:r w:rsidR="00C555E3">
        <w:rPr>
          <w:rFonts w:ascii="Arial Narrow" w:hAnsi="Arial Narrow"/>
        </w:rPr>
        <w:t>Participant</w:t>
      </w:r>
      <w:r w:rsidRPr="00CE1BB7">
        <w:rPr>
          <w:rFonts w:ascii="Arial Narrow" w:hAnsi="Arial Narrow"/>
        </w:rPr>
        <w:t>s (actual and potential); community organisations (including community housing providers); community members; government departments and agencies; support services and refuges; specialist support providers; law enforcement</w:t>
      </w:r>
      <w:r w:rsidRPr="00CE1BB7">
        <w:rPr>
          <w:rFonts w:ascii="Arial Narrow" w:hAnsi="Arial Narrow"/>
          <w:spacing w:val="-10"/>
        </w:rPr>
        <w:t xml:space="preserve"> </w:t>
      </w:r>
      <w:r w:rsidRPr="00CE1BB7">
        <w:rPr>
          <w:rFonts w:ascii="Arial Narrow" w:hAnsi="Arial Narrow"/>
        </w:rPr>
        <w:t>agencies.</w:t>
      </w:r>
    </w:p>
    <w:p w14:paraId="4996124C" w14:textId="77777777" w:rsidR="005730E9" w:rsidRPr="00CE1BB7" w:rsidRDefault="005730E9">
      <w:pPr>
        <w:rPr>
          <w:rFonts w:ascii="Arial Narrow" w:hAnsi="Arial Narrow"/>
        </w:rPr>
      </w:pPr>
      <w:r w:rsidRPr="00CE1BB7">
        <w:rPr>
          <w:rFonts w:ascii="Arial Narrow" w:hAnsi="Arial Narrow"/>
        </w:rPr>
        <w:br w:type="page"/>
      </w:r>
    </w:p>
    <w:p w14:paraId="1D48BDC9" w14:textId="77777777" w:rsidR="00FE2A32" w:rsidRPr="00CE1BB7" w:rsidRDefault="00FE2A32">
      <w:pPr>
        <w:pStyle w:val="BodyText"/>
        <w:spacing w:before="8"/>
        <w:ind w:left="0"/>
        <w:rPr>
          <w:rFonts w:ascii="Arial Narrow" w:hAnsi="Arial Narrow"/>
        </w:rPr>
      </w:pPr>
    </w:p>
    <w:p w14:paraId="0AA58923" w14:textId="77777777" w:rsidR="00FE2A32" w:rsidRPr="00CE1BB7" w:rsidRDefault="001550D6">
      <w:pPr>
        <w:pStyle w:val="Heading1"/>
        <w:spacing w:after="19"/>
        <w:rPr>
          <w:rFonts w:ascii="Arial Narrow" w:hAnsi="Arial Narrow"/>
          <w:sz w:val="22"/>
          <w:szCs w:val="22"/>
        </w:rPr>
      </w:pPr>
      <w:r w:rsidRPr="00CE1BB7">
        <w:rPr>
          <w:rFonts w:ascii="Arial Narrow" w:hAnsi="Arial Narrow"/>
          <w:sz w:val="22"/>
          <w:szCs w:val="22"/>
        </w:rPr>
        <w:t>Key Selection Criteria</w:t>
      </w:r>
    </w:p>
    <w:p w14:paraId="0B8AB146" w14:textId="59A7DFAE" w:rsidR="00FE2A32" w:rsidRPr="00CE1BB7" w:rsidRDefault="00FE2A32">
      <w:pPr>
        <w:pStyle w:val="BodyText"/>
        <w:spacing w:line="20" w:lineRule="exact"/>
        <w:ind w:left="226"/>
        <w:rPr>
          <w:rFonts w:ascii="Arial Narrow" w:hAnsi="Arial Narrow"/>
        </w:rPr>
      </w:pPr>
    </w:p>
    <w:p w14:paraId="62BF8EB0" w14:textId="77777777" w:rsidR="00FE2A32" w:rsidRPr="00CE1BB7" w:rsidRDefault="00FE2A32">
      <w:pPr>
        <w:pStyle w:val="BodyText"/>
        <w:spacing w:before="7"/>
        <w:ind w:left="0"/>
        <w:rPr>
          <w:rFonts w:ascii="Arial Narrow" w:hAnsi="Arial Narrow"/>
          <w:b/>
        </w:rPr>
      </w:pPr>
    </w:p>
    <w:p w14:paraId="69D1E1FB" w14:textId="77777777" w:rsidR="00FE2A32" w:rsidRPr="00CE1BB7" w:rsidRDefault="001550D6">
      <w:pPr>
        <w:spacing w:before="51"/>
        <w:ind w:left="260"/>
        <w:rPr>
          <w:rFonts w:ascii="Arial Narrow" w:hAnsi="Arial Narrow"/>
          <w:b/>
        </w:rPr>
      </w:pPr>
      <w:r w:rsidRPr="00CE1BB7">
        <w:rPr>
          <w:rFonts w:ascii="Arial Narrow" w:hAnsi="Arial Narrow"/>
          <w:b/>
        </w:rPr>
        <w:t>Qualifications and Experience</w:t>
      </w:r>
    </w:p>
    <w:p w14:paraId="72332B4B" w14:textId="77777777" w:rsidR="007C29BE" w:rsidRDefault="007C29BE" w:rsidP="006B24F4">
      <w:pPr>
        <w:pStyle w:val="ListParagraph"/>
        <w:numPr>
          <w:ilvl w:val="0"/>
          <w:numId w:val="1"/>
        </w:numPr>
        <w:tabs>
          <w:tab w:val="left" w:pos="489"/>
        </w:tabs>
        <w:spacing w:before="0"/>
        <w:rPr>
          <w:rFonts w:ascii="Arial Narrow" w:hAnsi="Arial Narrow"/>
        </w:rPr>
      </w:pPr>
      <w:r>
        <w:rPr>
          <w:rFonts w:ascii="Arial Narrow" w:hAnsi="Arial Narrow"/>
        </w:rPr>
        <w:t>Completion of:</w:t>
      </w:r>
    </w:p>
    <w:p w14:paraId="33D7578A" w14:textId="4BD93825" w:rsidR="005730E9" w:rsidRDefault="007C29BE" w:rsidP="007C29BE">
      <w:pPr>
        <w:tabs>
          <w:tab w:val="left" w:pos="489"/>
        </w:tabs>
        <w:ind w:left="369"/>
        <w:rPr>
          <w:rFonts w:ascii="Arial Narrow" w:hAnsi="Arial Narrow"/>
        </w:rPr>
      </w:pPr>
      <w:r>
        <w:rPr>
          <w:rFonts w:ascii="Arial Narrow" w:hAnsi="Arial Narrow"/>
        </w:rPr>
        <w:t>D</w:t>
      </w:r>
      <w:r w:rsidRPr="007C29BE">
        <w:rPr>
          <w:rFonts w:ascii="Arial Narrow" w:hAnsi="Arial Narrow"/>
        </w:rPr>
        <w:t>V-alert: Domestic and Family Violence Response Training</w:t>
      </w:r>
    </w:p>
    <w:p w14:paraId="674BC43F" w14:textId="3372B35B" w:rsidR="007C29BE" w:rsidRPr="007C29BE" w:rsidRDefault="007C29BE" w:rsidP="006B24F4">
      <w:pPr>
        <w:tabs>
          <w:tab w:val="left" w:pos="489"/>
        </w:tabs>
        <w:ind w:left="488"/>
        <w:rPr>
          <w:rFonts w:ascii="Arial Narrow" w:hAnsi="Arial Narrow"/>
        </w:rPr>
      </w:pPr>
      <w:r>
        <w:rPr>
          <w:rFonts w:ascii="Arial Narrow" w:hAnsi="Arial Narrow"/>
        </w:rPr>
        <w:t>Must be completed within 3 months of starting the role.</w:t>
      </w:r>
    </w:p>
    <w:p w14:paraId="67461E8D" w14:textId="77777777" w:rsidR="00FE2A32" w:rsidRPr="00CE1BB7" w:rsidRDefault="001550D6" w:rsidP="007C29BE">
      <w:pPr>
        <w:pStyle w:val="ListParagraph"/>
        <w:numPr>
          <w:ilvl w:val="0"/>
          <w:numId w:val="1"/>
        </w:numPr>
        <w:tabs>
          <w:tab w:val="left" w:pos="489"/>
        </w:tabs>
        <w:spacing w:before="14"/>
        <w:ind w:hanging="228"/>
        <w:rPr>
          <w:rFonts w:ascii="Arial Narrow" w:hAnsi="Arial Narrow"/>
        </w:rPr>
      </w:pPr>
      <w:r w:rsidRPr="00CE1BB7">
        <w:rPr>
          <w:rFonts w:ascii="Arial Narrow" w:hAnsi="Arial Narrow"/>
        </w:rPr>
        <w:t>Demonstrated experience (minimum two (2) years) in the Domestic and Family Violence field</w:t>
      </w:r>
      <w:r w:rsidRPr="00CE1BB7">
        <w:rPr>
          <w:rFonts w:ascii="Arial Narrow" w:hAnsi="Arial Narrow"/>
          <w:spacing w:val="-25"/>
        </w:rPr>
        <w:t xml:space="preserve"> </w:t>
      </w:r>
      <w:r w:rsidRPr="00CE1BB7">
        <w:rPr>
          <w:rFonts w:ascii="Arial Narrow" w:hAnsi="Arial Narrow"/>
        </w:rPr>
        <w:t>(desirable).</w:t>
      </w:r>
    </w:p>
    <w:p w14:paraId="080EE3C3" w14:textId="77777777" w:rsidR="00FE2A32" w:rsidRPr="00CE1BB7" w:rsidRDefault="001550D6">
      <w:pPr>
        <w:pStyle w:val="Heading1"/>
        <w:spacing w:before="243"/>
        <w:rPr>
          <w:rFonts w:ascii="Arial Narrow" w:hAnsi="Arial Narrow"/>
          <w:sz w:val="22"/>
          <w:szCs w:val="22"/>
        </w:rPr>
      </w:pPr>
      <w:r w:rsidRPr="00CE1BB7">
        <w:rPr>
          <w:rFonts w:ascii="Arial Narrow" w:hAnsi="Arial Narrow"/>
          <w:sz w:val="22"/>
          <w:szCs w:val="22"/>
        </w:rPr>
        <w:t>Skills and Attributes</w:t>
      </w:r>
    </w:p>
    <w:p w14:paraId="3E446FD4" w14:textId="5DD1B0E1" w:rsidR="00FE2A32" w:rsidRPr="00CE1BB7" w:rsidRDefault="001550D6">
      <w:pPr>
        <w:pStyle w:val="ListParagraph"/>
        <w:numPr>
          <w:ilvl w:val="0"/>
          <w:numId w:val="1"/>
        </w:numPr>
        <w:tabs>
          <w:tab w:val="left" w:pos="489"/>
        </w:tabs>
        <w:spacing w:before="119" w:line="237" w:lineRule="auto"/>
        <w:ind w:right="157" w:hanging="228"/>
        <w:rPr>
          <w:rFonts w:ascii="Arial Narrow" w:hAnsi="Arial Narrow"/>
        </w:rPr>
      </w:pPr>
      <w:r w:rsidRPr="00CE1BB7">
        <w:rPr>
          <w:rFonts w:ascii="Arial Narrow" w:hAnsi="Arial Narrow"/>
        </w:rPr>
        <w:t>Applied understanding of, or capacity to develop an applied understanding of, the Domestic and Family Violence Protection Act 2012 (Qld)</w:t>
      </w:r>
      <w:r w:rsidR="00B15BEE">
        <w:rPr>
          <w:rFonts w:ascii="Arial Narrow" w:hAnsi="Arial Narrow"/>
        </w:rPr>
        <w:t xml:space="preserve">, the Domestic and Family Violence Information sharing guidelines, the Domestic and Family Violence common risk and safety framework (CRASF) </w:t>
      </w:r>
      <w:r w:rsidRPr="00CE1BB7">
        <w:rPr>
          <w:rFonts w:ascii="Arial Narrow" w:hAnsi="Arial Narrow"/>
        </w:rPr>
        <w:t>and the Human Services Quality Framework</w:t>
      </w:r>
      <w:r w:rsidRPr="00CE1BB7">
        <w:rPr>
          <w:rFonts w:ascii="Arial Narrow" w:hAnsi="Arial Narrow"/>
          <w:spacing w:val="-13"/>
        </w:rPr>
        <w:t xml:space="preserve"> </w:t>
      </w:r>
      <w:r w:rsidRPr="00CE1BB7">
        <w:rPr>
          <w:rFonts w:ascii="Arial Narrow" w:hAnsi="Arial Narrow"/>
        </w:rPr>
        <w:t>(HSQF).</w:t>
      </w:r>
    </w:p>
    <w:p w14:paraId="6282F680" w14:textId="77777777" w:rsidR="00FE2A32" w:rsidRPr="00CE1BB7" w:rsidRDefault="001550D6">
      <w:pPr>
        <w:pStyle w:val="ListParagraph"/>
        <w:numPr>
          <w:ilvl w:val="0"/>
          <w:numId w:val="1"/>
        </w:numPr>
        <w:tabs>
          <w:tab w:val="left" w:pos="489"/>
        </w:tabs>
        <w:spacing w:before="122"/>
        <w:ind w:right="162" w:hanging="228"/>
        <w:rPr>
          <w:rFonts w:ascii="Arial Narrow" w:hAnsi="Arial Narrow"/>
        </w:rPr>
      </w:pPr>
      <w:r w:rsidRPr="00CE1BB7">
        <w:rPr>
          <w:rFonts w:ascii="Arial Narrow" w:hAnsi="Arial Narrow"/>
        </w:rPr>
        <w:t>Demonstrated ability to relate effectively to, and communicate sensitively with, women and children escaping domestic and family</w:t>
      </w:r>
      <w:r w:rsidRPr="00CE1BB7">
        <w:rPr>
          <w:rFonts w:ascii="Arial Narrow" w:hAnsi="Arial Narrow"/>
          <w:spacing w:val="-3"/>
        </w:rPr>
        <w:t xml:space="preserve"> </w:t>
      </w:r>
      <w:r w:rsidRPr="00CE1BB7">
        <w:rPr>
          <w:rFonts w:ascii="Arial Narrow" w:hAnsi="Arial Narrow"/>
        </w:rPr>
        <w:t>violence.</w:t>
      </w:r>
    </w:p>
    <w:p w14:paraId="55376836" w14:textId="77777777" w:rsidR="00FE2A32" w:rsidRPr="00CE1BB7" w:rsidRDefault="001550D6">
      <w:pPr>
        <w:pStyle w:val="ListParagraph"/>
        <w:numPr>
          <w:ilvl w:val="0"/>
          <w:numId w:val="1"/>
        </w:numPr>
        <w:tabs>
          <w:tab w:val="left" w:pos="489"/>
        </w:tabs>
        <w:spacing w:before="121"/>
        <w:ind w:hanging="228"/>
        <w:rPr>
          <w:rFonts w:ascii="Arial Narrow" w:hAnsi="Arial Narrow"/>
        </w:rPr>
      </w:pPr>
      <w:r w:rsidRPr="00CE1BB7">
        <w:rPr>
          <w:rFonts w:ascii="Arial Narrow" w:hAnsi="Arial Narrow"/>
        </w:rPr>
        <w:t>Well-developed interpersonal, negotiation, mediation, and oral and written communication</w:t>
      </w:r>
      <w:r w:rsidRPr="00CE1BB7">
        <w:rPr>
          <w:rFonts w:ascii="Arial Narrow" w:hAnsi="Arial Narrow"/>
          <w:spacing w:val="-13"/>
        </w:rPr>
        <w:t xml:space="preserve"> </w:t>
      </w:r>
      <w:r w:rsidRPr="00CE1BB7">
        <w:rPr>
          <w:rFonts w:ascii="Arial Narrow" w:hAnsi="Arial Narrow"/>
        </w:rPr>
        <w:t>skills.</w:t>
      </w:r>
    </w:p>
    <w:p w14:paraId="49A5C60B" w14:textId="77777777" w:rsidR="00FE2A32" w:rsidRPr="00CE1BB7" w:rsidRDefault="001550D6">
      <w:pPr>
        <w:pStyle w:val="ListParagraph"/>
        <w:numPr>
          <w:ilvl w:val="0"/>
          <w:numId w:val="1"/>
        </w:numPr>
        <w:tabs>
          <w:tab w:val="left" w:pos="489"/>
        </w:tabs>
        <w:spacing w:before="121"/>
        <w:ind w:right="162" w:hanging="228"/>
        <w:rPr>
          <w:rFonts w:ascii="Arial Narrow" w:hAnsi="Arial Narrow"/>
        </w:rPr>
      </w:pPr>
      <w:r w:rsidRPr="00CE1BB7">
        <w:rPr>
          <w:rFonts w:ascii="Arial Narrow" w:hAnsi="Arial Narrow"/>
        </w:rPr>
        <w:t>Demonstrated ability to work effectively in collaboration with other relevant community and government organisations.</w:t>
      </w:r>
    </w:p>
    <w:p w14:paraId="77AB7972" w14:textId="4CA09F38" w:rsidR="00FE2A32" w:rsidRPr="00CE1BB7" w:rsidRDefault="001550D6">
      <w:pPr>
        <w:pStyle w:val="ListParagraph"/>
        <w:numPr>
          <w:ilvl w:val="0"/>
          <w:numId w:val="1"/>
        </w:numPr>
        <w:tabs>
          <w:tab w:val="left" w:pos="489"/>
        </w:tabs>
        <w:spacing w:before="118"/>
        <w:ind w:hanging="228"/>
        <w:rPr>
          <w:rFonts w:ascii="Arial Narrow" w:hAnsi="Arial Narrow"/>
        </w:rPr>
      </w:pPr>
      <w:r w:rsidRPr="00CE1BB7">
        <w:rPr>
          <w:rFonts w:ascii="Arial Narrow" w:hAnsi="Arial Narrow"/>
        </w:rPr>
        <w:t xml:space="preserve">Demonstrated ability to write reports and maintain </w:t>
      </w:r>
      <w:r w:rsidR="00C555E3">
        <w:rPr>
          <w:rFonts w:ascii="Arial Narrow" w:hAnsi="Arial Narrow"/>
        </w:rPr>
        <w:t>Participant</w:t>
      </w:r>
      <w:r w:rsidRPr="00CE1BB7">
        <w:rPr>
          <w:rFonts w:ascii="Arial Narrow" w:hAnsi="Arial Narrow"/>
        </w:rPr>
        <w:t xml:space="preserve"> records and statistical</w:t>
      </w:r>
      <w:r w:rsidRPr="00CE1BB7">
        <w:rPr>
          <w:rFonts w:ascii="Arial Narrow" w:hAnsi="Arial Narrow"/>
          <w:spacing w:val="-16"/>
        </w:rPr>
        <w:t xml:space="preserve"> </w:t>
      </w:r>
      <w:r w:rsidRPr="00CE1BB7">
        <w:rPr>
          <w:rFonts w:ascii="Arial Narrow" w:hAnsi="Arial Narrow"/>
        </w:rPr>
        <w:t>data.</w:t>
      </w:r>
    </w:p>
    <w:p w14:paraId="085F085F" w14:textId="77777777" w:rsidR="00FE2A32" w:rsidRPr="00CE1BB7" w:rsidRDefault="001550D6">
      <w:pPr>
        <w:pStyle w:val="ListParagraph"/>
        <w:numPr>
          <w:ilvl w:val="0"/>
          <w:numId w:val="1"/>
        </w:numPr>
        <w:tabs>
          <w:tab w:val="left" w:pos="489"/>
        </w:tabs>
        <w:spacing w:before="121"/>
        <w:ind w:hanging="228"/>
        <w:rPr>
          <w:rFonts w:ascii="Arial Narrow" w:hAnsi="Arial Narrow"/>
        </w:rPr>
      </w:pPr>
      <w:r w:rsidRPr="00CE1BB7">
        <w:rPr>
          <w:rFonts w:ascii="Arial Narrow" w:hAnsi="Arial Narrow"/>
        </w:rPr>
        <w:t>Demonstrated ability to work independently and within a</w:t>
      </w:r>
      <w:r w:rsidRPr="00CE1BB7">
        <w:rPr>
          <w:rFonts w:ascii="Arial Narrow" w:hAnsi="Arial Narrow"/>
          <w:spacing w:val="-9"/>
        </w:rPr>
        <w:t xml:space="preserve"> </w:t>
      </w:r>
      <w:r w:rsidRPr="00CE1BB7">
        <w:rPr>
          <w:rFonts w:ascii="Arial Narrow" w:hAnsi="Arial Narrow"/>
        </w:rPr>
        <w:t>team.</w:t>
      </w:r>
    </w:p>
    <w:p w14:paraId="40D0E506" w14:textId="77777777" w:rsidR="00FE2A32" w:rsidRPr="00CE1BB7" w:rsidRDefault="001550D6">
      <w:pPr>
        <w:pStyle w:val="ListParagraph"/>
        <w:numPr>
          <w:ilvl w:val="0"/>
          <w:numId w:val="1"/>
        </w:numPr>
        <w:tabs>
          <w:tab w:val="left" w:pos="489"/>
        </w:tabs>
        <w:ind w:hanging="228"/>
        <w:rPr>
          <w:rFonts w:ascii="Arial Narrow" w:hAnsi="Arial Narrow"/>
        </w:rPr>
      </w:pPr>
      <w:r w:rsidRPr="00CE1BB7">
        <w:rPr>
          <w:rFonts w:ascii="Arial Narrow" w:hAnsi="Arial Narrow"/>
        </w:rPr>
        <w:t>Sound time management and organisational skills and proven capacity to prioritise work</w:t>
      </w:r>
      <w:r w:rsidRPr="00CE1BB7">
        <w:rPr>
          <w:rFonts w:ascii="Arial Narrow" w:hAnsi="Arial Narrow"/>
          <w:spacing w:val="-23"/>
        </w:rPr>
        <w:t xml:space="preserve"> </w:t>
      </w:r>
      <w:r w:rsidRPr="00CE1BB7">
        <w:rPr>
          <w:rFonts w:ascii="Arial Narrow" w:hAnsi="Arial Narrow"/>
        </w:rPr>
        <w:t>commitments.</w:t>
      </w:r>
    </w:p>
    <w:p w14:paraId="28EF0015" w14:textId="77777777" w:rsidR="00FE2A32" w:rsidRPr="00CE1BB7" w:rsidRDefault="001550D6">
      <w:pPr>
        <w:pStyle w:val="ListParagraph"/>
        <w:numPr>
          <w:ilvl w:val="0"/>
          <w:numId w:val="1"/>
        </w:numPr>
        <w:tabs>
          <w:tab w:val="left" w:pos="489"/>
        </w:tabs>
        <w:spacing w:before="121"/>
        <w:ind w:hanging="228"/>
        <w:rPr>
          <w:rFonts w:ascii="Arial Narrow" w:hAnsi="Arial Narrow"/>
        </w:rPr>
      </w:pPr>
      <w:r w:rsidRPr="00CE1BB7">
        <w:rPr>
          <w:rFonts w:ascii="Arial Narrow" w:hAnsi="Arial Narrow"/>
        </w:rPr>
        <w:t>Ability to maintain high ethical</w:t>
      </w:r>
      <w:r w:rsidRPr="00CE1BB7">
        <w:rPr>
          <w:rFonts w:ascii="Arial Narrow" w:hAnsi="Arial Narrow"/>
          <w:spacing w:val="-4"/>
        </w:rPr>
        <w:t xml:space="preserve"> </w:t>
      </w:r>
      <w:r w:rsidRPr="00CE1BB7">
        <w:rPr>
          <w:rFonts w:ascii="Arial Narrow" w:hAnsi="Arial Narrow"/>
        </w:rPr>
        <w:t>standards.</w:t>
      </w:r>
    </w:p>
    <w:p w14:paraId="73E2E47E" w14:textId="77777777" w:rsidR="00FE2A32" w:rsidRPr="00CE1BB7" w:rsidRDefault="001550D6">
      <w:pPr>
        <w:pStyle w:val="ListParagraph"/>
        <w:numPr>
          <w:ilvl w:val="0"/>
          <w:numId w:val="1"/>
        </w:numPr>
        <w:tabs>
          <w:tab w:val="left" w:pos="489"/>
        </w:tabs>
        <w:ind w:hanging="228"/>
        <w:rPr>
          <w:rFonts w:ascii="Arial Narrow" w:hAnsi="Arial Narrow"/>
        </w:rPr>
      </w:pPr>
      <w:r w:rsidRPr="00CE1BB7">
        <w:rPr>
          <w:rFonts w:ascii="Arial Narrow" w:hAnsi="Arial Narrow"/>
        </w:rPr>
        <w:t>Commitment to observing and implementing work health and safety (WHS)</w:t>
      </w:r>
      <w:r w:rsidRPr="00CE1BB7">
        <w:rPr>
          <w:rFonts w:ascii="Arial Narrow" w:hAnsi="Arial Narrow"/>
          <w:spacing w:val="-12"/>
        </w:rPr>
        <w:t xml:space="preserve"> </w:t>
      </w:r>
      <w:r w:rsidRPr="00CE1BB7">
        <w:rPr>
          <w:rFonts w:ascii="Arial Narrow" w:hAnsi="Arial Narrow"/>
        </w:rPr>
        <w:t>requirements.</w:t>
      </w:r>
    </w:p>
    <w:p w14:paraId="62649ED2" w14:textId="77777777" w:rsidR="00FE2A32" w:rsidRPr="00CE1BB7" w:rsidRDefault="001550D6">
      <w:pPr>
        <w:pStyle w:val="ListParagraph"/>
        <w:numPr>
          <w:ilvl w:val="0"/>
          <w:numId w:val="1"/>
        </w:numPr>
        <w:tabs>
          <w:tab w:val="left" w:pos="489"/>
        </w:tabs>
        <w:spacing w:before="118"/>
        <w:ind w:right="160" w:hanging="228"/>
        <w:rPr>
          <w:rFonts w:ascii="Arial Narrow" w:hAnsi="Arial Narrow"/>
        </w:rPr>
      </w:pPr>
      <w:r w:rsidRPr="00CE1BB7">
        <w:rPr>
          <w:rFonts w:ascii="Arial Narrow" w:hAnsi="Arial Narrow"/>
        </w:rPr>
        <w:t>Well-developed computer skills, with proficiency in the Microsoft Office suite and use of information management</w:t>
      </w:r>
      <w:r w:rsidRPr="00CE1BB7">
        <w:rPr>
          <w:rFonts w:ascii="Arial Narrow" w:hAnsi="Arial Narrow"/>
          <w:spacing w:val="-3"/>
        </w:rPr>
        <w:t xml:space="preserve"> </w:t>
      </w:r>
      <w:r w:rsidRPr="00CE1BB7">
        <w:rPr>
          <w:rFonts w:ascii="Arial Narrow" w:hAnsi="Arial Narrow"/>
        </w:rPr>
        <w:t>systems.</w:t>
      </w:r>
    </w:p>
    <w:p w14:paraId="492DD19A" w14:textId="77777777" w:rsidR="00FE2A32" w:rsidRPr="00CE1BB7" w:rsidRDefault="00FE2A32">
      <w:pPr>
        <w:pStyle w:val="BodyText"/>
        <w:ind w:left="0"/>
        <w:rPr>
          <w:rFonts w:ascii="Arial Narrow" w:hAnsi="Arial Narrow"/>
        </w:rPr>
      </w:pPr>
    </w:p>
    <w:p w14:paraId="7DCEEFB0" w14:textId="77777777" w:rsidR="00FE2A32" w:rsidRPr="00CE1BB7" w:rsidRDefault="001550D6">
      <w:pPr>
        <w:pStyle w:val="Heading1"/>
        <w:rPr>
          <w:rFonts w:ascii="Arial Narrow" w:hAnsi="Arial Narrow"/>
          <w:sz w:val="22"/>
          <w:szCs w:val="22"/>
        </w:rPr>
      </w:pPr>
      <w:r w:rsidRPr="00CE1BB7">
        <w:rPr>
          <w:rFonts w:ascii="Arial Narrow" w:hAnsi="Arial Narrow"/>
          <w:sz w:val="22"/>
          <w:szCs w:val="22"/>
        </w:rPr>
        <w:t>Mandatory Requirements</w:t>
      </w:r>
    </w:p>
    <w:p w14:paraId="06CE1E9D" w14:textId="0FFF9334" w:rsidR="00FE2A32" w:rsidRPr="00CE1BB7" w:rsidRDefault="006B24F4">
      <w:pPr>
        <w:pStyle w:val="ListParagraph"/>
        <w:numPr>
          <w:ilvl w:val="0"/>
          <w:numId w:val="1"/>
        </w:numPr>
        <w:tabs>
          <w:tab w:val="left" w:pos="489"/>
        </w:tabs>
        <w:spacing w:before="117"/>
        <w:ind w:hanging="228"/>
        <w:rPr>
          <w:rFonts w:ascii="Arial Narrow" w:hAnsi="Arial Narrow"/>
        </w:rPr>
      </w:pPr>
      <w:r>
        <w:rPr>
          <w:rFonts w:ascii="Arial Narrow" w:hAnsi="Arial Narrow"/>
        </w:rPr>
        <w:t>Possession and maintenance of a current Queensland “C” Class Licence.</w:t>
      </w:r>
    </w:p>
    <w:p w14:paraId="2C792143" w14:textId="77777777" w:rsidR="00FE2A32" w:rsidRPr="00CE1BB7" w:rsidRDefault="001550D6">
      <w:pPr>
        <w:pStyle w:val="ListParagraph"/>
        <w:numPr>
          <w:ilvl w:val="0"/>
          <w:numId w:val="1"/>
        </w:numPr>
        <w:tabs>
          <w:tab w:val="left" w:pos="489"/>
        </w:tabs>
        <w:spacing w:before="121"/>
        <w:ind w:right="162" w:hanging="228"/>
        <w:rPr>
          <w:rFonts w:ascii="Arial Narrow" w:hAnsi="Arial Narrow"/>
        </w:rPr>
      </w:pPr>
      <w:r w:rsidRPr="00CE1BB7">
        <w:rPr>
          <w:rFonts w:ascii="Arial Narrow" w:hAnsi="Arial Narrow"/>
        </w:rPr>
        <w:t>Possession of, or eligibility to obtain, a current, valid Blue Card Positive Notice (Working with Children check).</w:t>
      </w:r>
    </w:p>
    <w:p w14:paraId="3DFDD1F8" w14:textId="1A975946" w:rsidR="00FE2A32" w:rsidRPr="00CE1BB7" w:rsidRDefault="001550D6">
      <w:pPr>
        <w:pStyle w:val="ListParagraph"/>
        <w:numPr>
          <w:ilvl w:val="0"/>
          <w:numId w:val="1"/>
        </w:numPr>
        <w:tabs>
          <w:tab w:val="left" w:pos="489"/>
        </w:tabs>
        <w:spacing w:before="121"/>
        <w:ind w:hanging="228"/>
        <w:rPr>
          <w:rFonts w:ascii="Arial Narrow" w:hAnsi="Arial Narrow"/>
        </w:rPr>
      </w:pPr>
      <w:r w:rsidRPr="00CE1BB7">
        <w:rPr>
          <w:rFonts w:ascii="Arial Narrow" w:hAnsi="Arial Narrow"/>
        </w:rPr>
        <w:t xml:space="preserve">Possession of, or eligibility to obtain, a current </w:t>
      </w:r>
      <w:r w:rsidR="00D7429C">
        <w:rPr>
          <w:rFonts w:ascii="Arial Narrow" w:hAnsi="Arial Narrow"/>
        </w:rPr>
        <w:t xml:space="preserve">NDIS Worker Screening </w:t>
      </w:r>
      <w:r w:rsidRPr="00CE1BB7">
        <w:rPr>
          <w:rFonts w:ascii="Arial Narrow" w:hAnsi="Arial Narrow"/>
        </w:rPr>
        <w:t>Prescribed Notice (Criminal History</w:t>
      </w:r>
      <w:r w:rsidRPr="00CE1BB7">
        <w:rPr>
          <w:rFonts w:ascii="Arial Narrow" w:hAnsi="Arial Narrow"/>
          <w:spacing w:val="-31"/>
        </w:rPr>
        <w:t xml:space="preserve"> </w:t>
      </w:r>
      <w:r w:rsidRPr="00CE1BB7">
        <w:rPr>
          <w:rFonts w:ascii="Arial Narrow" w:hAnsi="Arial Narrow"/>
        </w:rPr>
        <w:t>screening).</w:t>
      </w:r>
    </w:p>
    <w:p w14:paraId="66E5582F" w14:textId="77777777" w:rsidR="00DF6BB4" w:rsidRPr="00CE1BB7" w:rsidRDefault="00A324BA">
      <w:pPr>
        <w:pStyle w:val="ListParagraph"/>
        <w:numPr>
          <w:ilvl w:val="0"/>
          <w:numId w:val="1"/>
        </w:numPr>
        <w:tabs>
          <w:tab w:val="left" w:pos="489"/>
        </w:tabs>
        <w:spacing w:before="118"/>
        <w:ind w:hanging="228"/>
        <w:rPr>
          <w:rFonts w:ascii="Arial Narrow" w:hAnsi="Arial Narrow"/>
        </w:rPr>
      </w:pPr>
      <w:r w:rsidRPr="00CE1BB7">
        <w:rPr>
          <w:rFonts w:ascii="Arial Narrow" w:hAnsi="Arial Narrow" w:cstheme="minorHAnsi"/>
        </w:rPr>
        <w:t>Ability to pass a drug and alcohol test.</w:t>
      </w:r>
    </w:p>
    <w:p w14:paraId="0774F857" w14:textId="77777777" w:rsidR="00FE2A32" w:rsidRPr="00CE1BB7" w:rsidRDefault="001550D6">
      <w:pPr>
        <w:pStyle w:val="Heading1"/>
        <w:spacing w:before="243" w:after="22"/>
        <w:rPr>
          <w:rFonts w:ascii="Arial Narrow" w:hAnsi="Arial Narrow"/>
          <w:sz w:val="22"/>
          <w:szCs w:val="22"/>
        </w:rPr>
      </w:pPr>
      <w:r w:rsidRPr="00CE1BB7">
        <w:rPr>
          <w:rFonts w:ascii="Arial Narrow" w:hAnsi="Arial Narrow"/>
          <w:sz w:val="22"/>
          <w:szCs w:val="22"/>
        </w:rPr>
        <w:t>Performance</w:t>
      </w:r>
      <w:r w:rsidRPr="00CE1BB7">
        <w:rPr>
          <w:rFonts w:ascii="Arial Narrow" w:hAnsi="Arial Narrow"/>
          <w:spacing w:val="-9"/>
          <w:sz w:val="22"/>
          <w:szCs w:val="22"/>
        </w:rPr>
        <w:t xml:space="preserve"> </w:t>
      </w:r>
      <w:r w:rsidRPr="00CE1BB7">
        <w:rPr>
          <w:rFonts w:ascii="Arial Narrow" w:hAnsi="Arial Narrow"/>
          <w:sz w:val="22"/>
          <w:szCs w:val="22"/>
        </w:rPr>
        <w:t>Appraisal</w:t>
      </w:r>
    </w:p>
    <w:p w14:paraId="2D67DF59" w14:textId="183D01F6" w:rsidR="00FE2A32" w:rsidRPr="00CE1BB7" w:rsidRDefault="00FE2A32">
      <w:pPr>
        <w:pStyle w:val="BodyText"/>
        <w:spacing w:line="20" w:lineRule="exact"/>
        <w:ind w:left="226"/>
        <w:rPr>
          <w:rFonts w:ascii="Arial Narrow" w:hAnsi="Arial Narrow"/>
        </w:rPr>
      </w:pPr>
    </w:p>
    <w:p w14:paraId="04F02696" w14:textId="77777777" w:rsidR="00FE2A32" w:rsidRPr="00CE1BB7" w:rsidRDefault="001550D6">
      <w:pPr>
        <w:pStyle w:val="BodyText"/>
        <w:spacing w:before="107"/>
        <w:ind w:left="260"/>
        <w:rPr>
          <w:rFonts w:ascii="Arial Narrow" w:hAnsi="Arial Narrow"/>
        </w:rPr>
      </w:pPr>
      <w:r w:rsidRPr="00CE1BB7">
        <w:rPr>
          <w:rFonts w:ascii="Arial Narrow" w:hAnsi="Arial Narrow"/>
        </w:rPr>
        <w:t>This position is subject</w:t>
      </w:r>
      <w:r w:rsidRPr="00CE1BB7">
        <w:rPr>
          <w:rFonts w:ascii="Arial Narrow" w:hAnsi="Arial Narrow"/>
          <w:spacing w:val="-12"/>
        </w:rPr>
        <w:t xml:space="preserve"> </w:t>
      </w:r>
      <w:r w:rsidRPr="00CE1BB7">
        <w:rPr>
          <w:rFonts w:ascii="Arial Narrow" w:hAnsi="Arial Narrow"/>
        </w:rPr>
        <w:t>to:</w:t>
      </w:r>
    </w:p>
    <w:p w14:paraId="0C050663" w14:textId="36BB39FC" w:rsidR="00FE2A32" w:rsidRPr="00CE1BB7" w:rsidRDefault="001550D6">
      <w:pPr>
        <w:pStyle w:val="ListParagraph"/>
        <w:numPr>
          <w:ilvl w:val="0"/>
          <w:numId w:val="1"/>
        </w:numPr>
        <w:tabs>
          <w:tab w:val="left" w:pos="489"/>
        </w:tabs>
        <w:spacing w:before="124" w:line="237" w:lineRule="auto"/>
        <w:ind w:right="160" w:hanging="228"/>
        <w:rPr>
          <w:rFonts w:ascii="Arial Narrow" w:hAnsi="Arial Narrow"/>
        </w:rPr>
      </w:pPr>
      <w:r w:rsidRPr="00CE1BB7">
        <w:rPr>
          <w:rFonts w:ascii="Arial Narrow" w:hAnsi="Arial Narrow"/>
        </w:rPr>
        <w:t>Probationary performance appraisals at or before the end of each of the incumbent’s</w:t>
      </w:r>
      <w:r w:rsidR="007273B8">
        <w:rPr>
          <w:rFonts w:ascii="Arial Narrow" w:hAnsi="Arial Narrow"/>
        </w:rPr>
        <w:t xml:space="preserve"> third</w:t>
      </w:r>
      <w:r w:rsidRPr="00CE1BB7">
        <w:rPr>
          <w:rFonts w:ascii="Arial Narrow" w:hAnsi="Arial Narrow"/>
        </w:rPr>
        <w:t xml:space="preserve"> and fifth months of employment;</w:t>
      </w:r>
      <w:r w:rsidRPr="00CE1BB7">
        <w:rPr>
          <w:rFonts w:ascii="Arial Narrow" w:hAnsi="Arial Narrow"/>
          <w:spacing w:val="-5"/>
        </w:rPr>
        <w:t xml:space="preserve"> </w:t>
      </w:r>
      <w:r w:rsidRPr="00CE1BB7">
        <w:rPr>
          <w:rFonts w:ascii="Arial Narrow" w:hAnsi="Arial Narrow"/>
        </w:rPr>
        <w:t>and</w:t>
      </w:r>
    </w:p>
    <w:p w14:paraId="0EF773A2" w14:textId="430D238D" w:rsidR="00FE2A32" w:rsidRPr="006B24F4" w:rsidRDefault="001550D6" w:rsidP="006B24F4">
      <w:pPr>
        <w:pStyle w:val="ListParagraph"/>
        <w:numPr>
          <w:ilvl w:val="0"/>
          <w:numId w:val="1"/>
        </w:numPr>
        <w:tabs>
          <w:tab w:val="left" w:pos="489"/>
        </w:tabs>
        <w:spacing w:before="4"/>
        <w:ind w:hanging="228"/>
        <w:rPr>
          <w:rFonts w:ascii="Arial Narrow" w:hAnsi="Arial Narrow"/>
        </w:rPr>
      </w:pPr>
      <w:r w:rsidRPr="00CE1BB7">
        <w:rPr>
          <w:rFonts w:ascii="Arial Narrow" w:hAnsi="Arial Narrow"/>
        </w:rPr>
        <w:t>Annual performance appraisals on the anniversary of</w:t>
      </w:r>
      <w:r w:rsidRPr="00CE1BB7">
        <w:rPr>
          <w:rFonts w:ascii="Arial Narrow" w:hAnsi="Arial Narrow"/>
          <w:spacing w:val="-7"/>
        </w:rPr>
        <w:t xml:space="preserve"> </w:t>
      </w:r>
      <w:r w:rsidRPr="00CE1BB7">
        <w:rPr>
          <w:rFonts w:ascii="Arial Narrow" w:hAnsi="Arial Narrow"/>
        </w:rPr>
        <w:t>employment.</w:t>
      </w:r>
    </w:p>
    <w:p w14:paraId="461BBC75" w14:textId="77777777" w:rsidR="00FE2A32" w:rsidRPr="00CE1BB7" w:rsidRDefault="001550D6">
      <w:pPr>
        <w:pStyle w:val="Heading1"/>
        <w:spacing w:before="240" w:after="19"/>
        <w:rPr>
          <w:rFonts w:ascii="Arial Narrow" w:hAnsi="Arial Narrow"/>
          <w:sz w:val="22"/>
          <w:szCs w:val="22"/>
        </w:rPr>
      </w:pPr>
      <w:r w:rsidRPr="00CE1BB7">
        <w:rPr>
          <w:rFonts w:ascii="Arial Narrow" w:hAnsi="Arial Narrow"/>
          <w:sz w:val="22"/>
          <w:szCs w:val="22"/>
        </w:rPr>
        <w:t>Note</w:t>
      </w:r>
    </w:p>
    <w:p w14:paraId="3119AD98" w14:textId="7780F57C" w:rsidR="00FE2A32" w:rsidRPr="00CE1BB7" w:rsidRDefault="00FE2A32">
      <w:pPr>
        <w:pStyle w:val="BodyText"/>
        <w:spacing w:line="20" w:lineRule="exact"/>
        <w:ind w:left="226"/>
        <w:rPr>
          <w:rFonts w:ascii="Arial Narrow" w:hAnsi="Arial Narrow"/>
        </w:rPr>
      </w:pPr>
    </w:p>
    <w:p w14:paraId="412578EF" w14:textId="77777777" w:rsidR="00FE2A32" w:rsidRPr="00CE1BB7" w:rsidRDefault="001550D6">
      <w:pPr>
        <w:pStyle w:val="BodyText"/>
        <w:spacing w:before="106"/>
        <w:ind w:left="260" w:right="157"/>
        <w:jc w:val="both"/>
        <w:rPr>
          <w:rFonts w:ascii="Arial Narrow" w:hAnsi="Arial Narrow"/>
        </w:rPr>
      </w:pPr>
      <w:r w:rsidRPr="00CE1BB7">
        <w:rPr>
          <w:rFonts w:ascii="Arial Narrow" w:hAnsi="Arial Narrow"/>
        </w:rPr>
        <w:t>It is not the intention of this Position Description to limit the scope, responsibilities, or accountabilities of the position but to highlight its key aspects. These aspects may be altered in accordance with the changing requirements of the role.</w:t>
      </w:r>
    </w:p>
    <w:p w14:paraId="559D450F" w14:textId="77777777" w:rsidR="005730E9" w:rsidRPr="00CE1BB7" w:rsidRDefault="005730E9">
      <w:pPr>
        <w:pStyle w:val="Heading1"/>
        <w:spacing w:before="14" w:after="22"/>
        <w:rPr>
          <w:rFonts w:ascii="Arial Narrow" w:hAnsi="Arial Narrow"/>
          <w:sz w:val="22"/>
          <w:szCs w:val="22"/>
        </w:rPr>
      </w:pPr>
    </w:p>
    <w:p w14:paraId="0D6F414B" w14:textId="6A19A506" w:rsidR="005730E9" w:rsidRDefault="005730E9">
      <w:pPr>
        <w:pStyle w:val="Heading1"/>
        <w:spacing w:before="14" w:after="22"/>
        <w:rPr>
          <w:rFonts w:ascii="Arial Narrow" w:hAnsi="Arial Narrow"/>
          <w:sz w:val="22"/>
          <w:szCs w:val="22"/>
        </w:rPr>
      </w:pPr>
    </w:p>
    <w:p w14:paraId="74DCB7FC" w14:textId="528B3276" w:rsidR="006B24F4" w:rsidRDefault="006B24F4">
      <w:pPr>
        <w:pStyle w:val="Heading1"/>
        <w:spacing w:before="14" w:after="22"/>
        <w:rPr>
          <w:rFonts w:ascii="Arial Narrow" w:hAnsi="Arial Narrow"/>
          <w:sz w:val="22"/>
          <w:szCs w:val="22"/>
        </w:rPr>
      </w:pPr>
    </w:p>
    <w:p w14:paraId="411BB2B5" w14:textId="77777777" w:rsidR="006B24F4" w:rsidRPr="00CE1BB7" w:rsidRDefault="006B24F4">
      <w:pPr>
        <w:pStyle w:val="Heading1"/>
        <w:spacing w:before="14" w:after="22"/>
        <w:rPr>
          <w:rFonts w:ascii="Arial Narrow" w:hAnsi="Arial Narrow"/>
          <w:sz w:val="22"/>
          <w:szCs w:val="22"/>
        </w:rPr>
      </w:pPr>
    </w:p>
    <w:p w14:paraId="0028A2DB" w14:textId="77777777" w:rsidR="00FE2A32" w:rsidRPr="00CE1BB7" w:rsidRDefault="001550D6">
      <w:pPr>
        <w:pStyle w:val="Heading1"/>
        <w:spacing w:before="14" w:after="22"/>
        <w:rPr>
          <w:rFonts w:ascii="Arial Narrow" w:hAnsi="Arial Narrow"/>
          <w:sz w:val="22"/>
          <w:szCs w:val="22"/>
        </w:rPr>
      </w:pPr>
      <w:r w:rsidRPr="00CE1BB7">
        <w:rPr>
          <w:rFonts w:ascii="Arial Narrow" w:hAnsi="Arial Narrow"/>
          <w:sz w:val="22"/>
          <w:szCs w:val="22"/>
        </w:rPr>
        <w:t>Certification</w:t>
      </w:r>
    </w:p>
    <w:tbl>
      <w:tblPr>
        <w:tblW w:w="9781" w:type="dxa"/>
        <w:tblInd w:w="284" w:type="dxa"/>
        <w:tblLayout w:type="fixed"/>
        <w:tblCellMar>
          <w:left w:w="0" w:type="dxa"/>
          <w:right w:w="0" w:type="dxa"/>
        </w:tblCellMar>
        <w:tblLook w:val="01E0" w:firstRow="1" w:lastRow="1" w:firstColumn="1" w:lastColumn="1" w:noHBand="0" w:noVBand="0"/>
      </w:tblPr>
      <w:tblGrid>
        <w:gridCol w:w="2090"/>
        <w:gridCol w:w="247"/>
        <w:gridCol w:w="2213"/>
        <w:gridCol w:w="252"/>
        <w:gridCol w:w="1306"/>
        <w:gridCol w:w="336"/>
        <w:gridCol w:w="785"/>
        <w:gridCol w:w="2552"/>
      </w:tblGrid>
      <w:tr w:rsidR="00FE2A32" w:rsidRPr="00CE1BB7" w14:paraId="3873BBBB" w14:textId="77777777" w:rsidTr="006B24F4">
        <w:trPr>
          <w:trHeight w:val="490"/>
        </w:trPr>
        <w:tc>
          <w:tcPr>
            <w:tcW w:w="2090" w:type="dxa"/>
          </w:tcPr>
          <w:p w14:paraId="31FC5F69" w14:textId="77777777" w:rsidR="00FE2A32" w:rsidRPr="00CE1BB7" w:rsidRDefault="001550D6">
            <w:pPr>
              <w:pStyle w:val="TableParagraph"/>
              <w:spacing w:before="119"/>
              <w:rPr>
                <w:rFonts w:ascii="Arial Narrow" w:hAnsi="Arial Narrow"/>
                <w:b/>
              </w:rPr>
            </w:pPr>
            <w:r w:rsidRPr="00CE1BB7">
              <w:rPr>
                <w:rFonts w:ascii="Arial Narrow" w:hAnsi="Arial Narrow"/>
                <w:b/>
              </w:rPr>
              <w:t>Employee</w:t>
            </w:r>
          </w:p>
        </w:tc>
        <w:tc>
          <w:tcPr>
            <w:tcW w:w="247" w:type="dxa"/>
          </w:tcPr>
          <w:p w14:paraId="39E50D4C" w14:textId="77777777" w:rsidR="00FE2A32" w:rsidRPr="00CE1BB7" w:rsidRDefault="00FE2A32">
            <w:pPr>
              <w:pStyle w:val="TableParagraph"/>
              <w:ind w:left="0"/>
              <w:rPr>
                <w:rFonts w:ascii="Arial Narrow" w:hAnsi="Arial Narrow"/>
              </w:rPr>
            </w:pPr>
          </w:p>
        </w:tc>
        <w:tc>
          <w:tcPr>
            <w:tcW w:w="2213" w:type="dxa"/>
          </w:tcPr>
          <w:p w14:paraId="233BEFC8" w14:textId="77777777" w:rsidR="00FE2A32" w:rsidRPr="00CE1BB7" w:rsidRDefault="00FE2A32">
            <w:pPr>
              <w:pStyle w:val="TableParagraph"/>
              <w:ind w:left="0"/>
              <w:rPr>
                <w:rFonts w:ascii="Arial Narrow" w:hAnsi="Arial Narrow"/>
              </w:rPr>
            </w:pPr>
          </w:p>
        </w:tc>
        <w:tc>
          <w:tcPr>
            <w:tcW w:w="252" w:type="dxa"/>
          </w:tcPr>
          <w:p w14:paraId="4D6A96F5" w14:textId="77777777" w:rsidR="00FE2A32" w:rsidRPr="00CE1BB7" w:rsidRDefault="00FE2A32">
            <w:pPr>
              <w:pStyle w:val="TableParagraph"/>
              <w:ind w:left="0"/>
              <w:rPr>
                <w:rFonts w:ascii="Arial Narrow" w:hAnsi="Arial Narrow"/>
              </w:rPr>
            </w:pPr>
          </w:p>
        </w:tc>
        <w:tc>
          <w:tcPr>
            <w:tcW w:w="1306" w:type="dxa"/>
          </w:tcPr>
          <w:p w14:paraId="0D2E23E7" w14:textId="77777777" w:rsidR="00FE2A32" w:rsidRPr="00CE1BB7" w:rsidRDefault="00FE2A32">
            <w:pPr>
              <w:pStyle w:val="TableParagraph"/>
              <w:ind w:left="0"/>
              <w:rPr>
                <w:rFonts w:ascii="Arial Narrow" w:hAnsi="Arial Narrow"/>
              </w:rPr>
            </w:pPr>
          </w:p>
        </w:tc>
        <w:tc>
          <w:tcPr>
            <w:tcW w:w="336" w:type="dxa"/>
          </w:tcPr>
          <w:p w14:paraId="3E2401CD" w14:textId="77777777" w:rsidR="00FE2A32" w:rsidRPr="00CE1BB7" w:rsidRDefault="00FE2A32">
            <w:pPr>
              <w:pStyle w:val="TableParagraph"/>
              <w:ind w:left="0"/>
              <w:rPr>
                <w:rFonts w:ascii="Arial Narrow" w:hAnsi="Arial Narrow"/>
              </w:rPr>
            </w:pPr>
          </w:p>
        </w:tc>
        <w:tc>
          <w:tcPr>
            <w:tcW w:w="785" w:type="dxa"/>
          </w:tcPr>
          <w:p w14:paraId="0665E7BF" w14:textId="77777777" w:rsidR="00FE2A32" w:rsidRPr="00CE1BB7" w:rsidRDefault="00FE2A32">
            <w:pPr>
              <w:pStyle w:val="TableParagraph"/>
              <w:ind w:left="0"/>
              <w:rPr>
                <w:rFonts w:ascii="Arial Narrow" w:hAnsi="Arial Narrow"/>
              </w:rPr>
            </w:pPr>
          </w:p>
        </w:tc>
        <w:tc>
          <w:tcPr>
            <w:tcW w:w="2552" w:type="dxa"/>
          </w:tcPr>
          <w:p w14:paraId="0E784ECD" w14:textId="77777777" w:rsidR="00FE2A32" w:rsidRPr="00CE1BB7" w:rsidRDefault="00FE2A32">
            <w:pPr>
              <w:pStyle w:val="TableParagraph"/>
              <w:ind w:left="0"/>
              <w:rPr>
                <w:rFonts w:ascii="Arial Narrow" w:hAnsi="Arial Narrow"/>
              </w:rPr>
            </w:pPr>
          </w:p>
        </w:tc>
      </w:tr>
      <w:tr w:rsidR="00FE2A32" w:rsidRPr="00CE1BB7" w14:paraId="23989776" w14:textId="77777777" w:rsidTr="006B24F4">
        <w:trPr>
          <w:trHeight w:val="1522"/>
        </w:trPr>
        <w:tc>
          <w:tcPr>
            <w:tcW w:w="9781" w:type="dxa"/>
            <w:gridSpan w:val="8"/>
          </w:tcPr>
          <w:p w14:paraId="4AF5C3AF" w14:textId="77777777" w:rsidR="00FE2A32" w:rsidRPr="00CE1BB7" w:rsidRDefault="00E21A76">
            <w:pPr>
              <w:pStyle w:val="TableParagraph"/>
              <w:spacing w:before="39"/>
              <w:ind w:right="-2362"/>
              <w:jc w:val="both"/>
              <w:rPr>
                <w:rFonts w:ascii="Arial Narrow" w:hAnsi="Arial Narrow"/>
              </w:rPr>
            </w:pPr>
            <w:r w:rsidRPr="00CE1BB7">
              <w:rPr>
                <w:rFonts w:ascii="Arial Narrow" w:hAnsi="Arial Narrow"/>
              </w:rPr>
              <w:t>I hereby acknowledge that I have read, understood and agree to comply with this Position Description.  I accept all</w:t>
            </w:r>
          </w:p>
          <w:p w14:paraId="5160E6BE" w14:textId="77777777" w:rsidR="00E21A76" w:rsidRPr="00CE1BB7" w:rsidRDefault="00E21A76" w:rsidP="00E21A76">
            <w:pPr>
              <w:pStyle w:val="TableParagraph"/>
              <w:spacing w:before="39"/>
              <w:ind w:left="0" w:right="-2362"/>
              <w:jc w:val="both"/>
              <w:rPr>
                <w:rFonts w:ascii="Arial Narrow" w:hAnsi="Arial Narrow"/>
              </w:rPr>
            </w:pPr>
            <w:r w:rsidRPr="00CE1BB7">
              <w:rPr>
                <w:rFonts w:ascii="Arial Narrow" w:hAnsi="Arial Narrow"/>
              </w:rPr>
              <w:t xml:space="preserve">  position requirements, including its responsibilities and key performance indicators which may be altered in accordance </w:t>
            </w:r>
          </w:p>
          <w:p w14:paraId="0D80DC85" w14:textId="77777777" w:rsidR="00E21A76" w:rsidRPr="00CE1BB7" w:rsidRDefault="00E21A76" w:rsidP="00E21A76">
            <w:pPr>
              <w:pStyle w:val="TableParagraph"/>
              <w:spacing w:before="39"/>
              <w:ind w:left="0" w:right="-2362"/>
              <w:jc w:val="both"/>
              <w:rPr>
                <w:rFonts w:ascii="Arial Narrow" w:hAnsi="Arial Narrow"/>
              </w:rPr>
            </w:pPr>
            <w:r w:rsidRPr="00CE1BB7">
              <w:rPr>
                <w:rFonts w:ascii="Arial Narrow" w:hAnsi="Arial Narrow"/>
              </w:rPr>
              <w:t xml:space="preserve">  with the changing requirements of the role.</w:t>
            </w:r>
          </w:p>
        </w:tc>
      </w:tr>
      <w:tr w:rsidR="00FE2A32" w:rsidRPr="00CE1BB7" w14:paraId="58872220" w14:textId="77777777" w:rsidTr="006B24F4">
        <w:trPr>
          <w:trHeight w:val="530"/>
        </w:trPr>
        <w:tc>
          <w:tcPr>
            <w:tcW w:w="2090" w:type="dxa"/>
            <w:tcBorders>
              <w:top w:val="single" w:sz="4" w:space="0" w:color="000000"/>
            </w:tcBorders>
          </w:tcPr>
          <w:p w14:paraId="2FF745BC" w14:textId="77777777" w:rsidR="00FE2A32" w:rsidRPr="00CE1BB7" w:rsidRDefault="001550D6">
            <w:pPr>
              <w:pStyle w:val="TableParagraph"/>
              <w:spacing w:before="119"/>
              <w:rPr>
                <w:rFonts w:ascii="Arial Narrow" w:hAnsi="Arial Narrow"/>
              </w:rPr>
            </w:pPr>
            <w:r w:rsidRPr="00CE1BB7">
              <w:rPr>
                <w:rFonts w:ascii="Arial Narrow" w:hAnsi="Arial Narrow"/>
              </w:rPr>
              <w:t>Name</w:t>
            </w:r>
          </w:p>
        </w:tc>
        <w:tc>
          <w:tcPr>
            <w:tcW w:w="247" w:type="dxa"/>
            <w:tcBorders>
              <w:top w:val="single" w:sz="4" w:space="0" w:color="000000"/>
            </w:tcBorders>
          </w:tcPr>
          <w:p w14:paraId="3C3B1C28" w14:textId="77777777" w:rsidR="00FE2A32" w:rsidRPr="00CE1BB7" w:rsidRDefault="00FE2A32">
            <w:pPr>
              <w:pStyle w:val="TableParagraph"/>
              <w:ind w:left="0"/>
              <w:rPr>
                <w:rFonts w:ascii="Arial Narrow" w:hAnsi="Arial Narrow"/>
              </w:rPr>
            </w:pPr>
          </w:p>
        </w:tc>
        <w:tc>
          <w:tcPr>
            <w:tcW w:w="2213" w:type="dxa"/>
            <w:tcBorders>
              <w:top w:val="single" w:sz="4" w:space="0" w:color="000000"/>
            </w:tcBorders>
          </w:tcPr>
          <w:p w14:paraId="42B402B9" w14:textId="77777777" w:rsidR="00FE2A32" w:rsidRPr="00CE1BB7" w:rsidRDefault="001550D6">
            <w:pPr>
              <w:pStyle w:val="TableParagraph"/>
              <w:spacing w:before="119"/>
              <w:ind w:left="932"/>
              <w:rPr>
                <w:rFonts w:ascii="Arial Narrow" w:hAnsi="Arial Narrow"/>
              </w:rPr>
            </w:pPr>
            <w:r w:rsidRPr="00CE1BB7">
              <w:rPr>
                <w:rFonts w:ascii="Arial Narrow" w:hAnsi="Arial Narrow"/>
              </w:rPr>
              <w:t>Signature</w:t>
            </w:r>
          </w:p>
        </w:tc>
        <w:tc>
          <w:tcPr>
            <w:tcW w:w="252" w:type="dxa"/>
            <w:tcBorders>
              <w:top w:val="single" w:sz="4" w:space="0" w:color="000000"/>
            </w:tcBorders>
          </w:tcPr>
          <w:p w14:paraId="0ED94508" w14:textId="77777777" w:rsidR="00FE2A32" w:rsidRPr="00CE1BB7" w:rsidRDefault="00FE2A32">
            <w:pPr>
              <w:pStyle w:val="TableParagraph"/>
              <w:ind w:left="0"/>
              <w:rPr>
                <w:rFonts w:ascii="Arial Narrow" w:hAnsi="Arial Narrow"/>
              </w:rPr>
            </w:pPr>
          </w:p>
        </w:tc>
        <w:tc>
          <w:tcPr>
            <w:tcW w:w="1306" w:type="dxa"/>
            <w:tcBorders>
              <w:top w:val="single" w:sz="4" w:space="0" w:color="000000"/>
            </w:tcBorders>
          </w:tcPr>
          <w:p w14:paraId="403A04DF" w14:textId="77777777" w:rsidR="00FE2A32" w:rsidRPr="00CE1BB7" w:rsidRDefault="00FE2A32">
            <w:pPr>
              <w:pStyle w:val="TableParagraph"/>
              <w:ind w:left="0"/>
              <w:rPr>
                <w:rFonts w:ascii="Arial Narrow" w:hAnsi="Arial Narrow"/>
              </w:rPr>
            </w:pPr>
          </w:p>
        </w:tc>
        <w:tc>
          <w:tcPr>
            <w:tcW w:w="336" w:type="dxa"/>
          </w:tcPr>
          <w:p w14:paraId="0CD9A500" w14:textId="77777777" w:rsidR="00FE2A32" w:rsidRPr="00CE1BB7" w:rsidRDefault="00FE2A32">
            <w:pPr>
              <w:pStyle w:val="TableParagraph"/>
              <w:ind w:left="0"/>
              <w:rPr>
                <w:rFonts w:ascii="Arial Narrow" w:hAnsi="Arial Narrow"/>
              </w:rPr>
            </w:pPr>
          </w:p>
        </w:tc>
        <w:tc>
          <w:tcPr>
            <w:tcW w:w="785" w:type="dxa"/>
            <w:tcBorders>
              <w:top w:val="single" w:sz="4" w:space="0" w:color="000000"/>
            </w:tcBorders>
          </w:tcPr>
          <w:p w14:paraId="149B9724" w14:textId="77777777" w:rsidR="00FE2A32" w:rsidRPr="00CE1BB7" w:rsidRDefault="001550D6">
            <w:pPr>
              <w:pStyle w:val="TableParagraph"/>
              <w:spacing w:before="119"/>
              <w:ind w:left="111" w:right="-29"/>
              <w:rPr>
                <w:rFonts w:ascii="Arial Narrow" w:hAnsi="Arial Narrow"/>
              </w:rPr>
            </w:pPr>
            <w:r w:rsidRPr="00CE1BB7">
              <w:rPr>
                <w:rFonts w:ascii="Arial Narrow" w:hAnsi="Arial Narrow"/>
              </w:rPr>
              <w:t>Date</w:t>
            </w:r>
          </w:p>
        </w:tc>
        <w:tc>
          <w:tcPr>
            <w:tcW w:w="2552" w:type="dxa"/>
            <w:tcBorders>
              <w:top w:val="single" w:sz="4" w:space="0" w:color="000000"/>
            </w:tcBorders>
          </w:tcPr>
          <w:p w14:paraId="30020503" w14:textId="77777777" w:rsidR="00FE2A32" w:rsidRPr="00CE1BB7" w:rsidRDefault="00FE2A32">
            <w:pPr>
              <w:pStyle w:val="TableParagraph"/>
              <w:ind w:left="0"/>
              <w:rPr>
                <w:rFonts w:ascii="Arial Narrow" w:hAnsi="Arial Narrow"/>
              </w:rPr>
            </w:pPr>
          </w:p>
        </w:tc>
      </w:tr>
      <w:tr w:rsidR="00FE2A32" w:rsidRPr="00CE1BB7" w14:paraId="32FCEC9F" w14:textId="77777777" w:rsidTr="006B24F4">
        <w:trPr>
          <w:trHeight w:val="470"/>
        </w:trPr>
        <w:tc>
          <w:tcPr>
            <w:tcW w:w="9781" w:type="dxa"/>
            <w:gridSpan w:val="8"/>
          </w:tcPr>
          <w:p w14:paraId="5334FDE4" w14:textId="77777777" w:rsidR="00FE2A32" w:rsidRPr="00CE1BB7" w:rsidRDefault="001550D6">
            <w:pPr>
              <w:pStyle w:val="TableParagraph"/>
              <w:spacing w:before="98"/>
              <w:rPr>
                <w:rFonts w:ascii="Arial Narrow" w:hAnsi="Arial Narrow"/>
                <w:b/>
              </w:rPr>
            </w:pPr>
            <w:r w:rsidRPr="00CE1BB7">
              <w:rPr>
                <w:rFonts w:ascii="Arial Narrow" w:hAnsi="Arial Narrow"/>
                <w:b/>
              </w:rPr>
              <w:t>Direct Supervisor</w:t>
            </w:r>
          </w:p>
        </w:tc>
      </w:tr>
      <w:tr w:rsidR="00FE2A32" w:rsidRPr="00CE1BB7" w14:paraId="3B9D9CAB" w14:textId="77777777" w:rsidTr="006B24F4">
        <w:trPr>
          <w:trHeight w:val="986"/>
        </w:trPr>
        <w:tc>
          <w:tcPr>
            <w:tcW w:w="9781" w:type="dxa"/>
            <w:gridSpan w:val="8"/>
          </w:tcPr>
          <w:p w14:paraId="2C0E4C9B" w14:textId="77777777" w:rsidR="00FE2A32" w:rsidRPr="00CE1BB7" w:rsidRDefault="001550D6">
            <w:pPr>
              <w:pStyle w:val="TableParagraph"/>
              <w:spacing w:before="40"/>
              <w:ind w:right="-2276"/>
              <w:rPr>
                <w:rFonts w:ascii="Arial Narrow" w:hAnsi="Arial Narrow"/>
              </w:rPr>
            </w:pPr>
            <w:r w:rsidRPr="00CE1BB7">
              <w:rPr>
                <w:rFonts w:ascii="Arial Narrow" w:hAnsi="Arial Narrow"/>
              </w:rPr>
              <w:t>I certify that this Position Description is an accurate representation of the current requirements of the</w:t>
            </w:r>
            <w:r w:rsidRPr="00CE1BB7">
              <w:rPr>
                <w:rFonts w:ascii="Arial Narrow" w:hAnsi="Arial Narrow"/>
                <w:spacing w:val="-20"/>
              </w:rPr>
              <w:t xml:space="preserve"> </w:t>
            </w:r>
            <w:r w:rsidRPr="00CE1BB7">
              <w:rPr>
                <w:rFonts w:ascii="Arial Narrow" w:hAnsi="Arial Narrow"/>
              </w:rPr>
              <w:t>role.</w:t>
            </w:r>
          </w:p>
        </w:tc>
      </w:tr>
      <w:tr w:rsidR="00FE2A32" w:rsidRPr="00CE1BB7" w14:paraId="239A3BA0" w14:textId="77777777" w:rsidTr="006B24F4">
        <w:trPr>
          <w:trHeight w:val="741"/>
        </w:trPr>
        <w:tc>
          <w:tcPr>
            <w:tcW w:w="2090" w:type="dxa"/>
            <w:tcBorders>
              <w:top w:val="single" w:sz="4" w:space="0" w:color="000000"/>
            </w:tcBorders>
          </w:tcPr>
          <w:p w14:paraId="2890151A" w14:textId="77777777" w:rsidR="00FE2A32" w:rsidRPr="00CE1BB7" w:rsidRDefault="001550D6">
            <w:pPr>
              <w:pStyle w:val="TableParagraph"/>
              <w:spacing w:line="241" w:lineRule="exact"/>
              <w:rPr>
                <w:rFonts w:ascii="Arial Narrow" w:hAnsi="Arial Narrow"/>
              </w:rPr>
            </w:pPr>
            <w:r w:rsidRPr="00CE1BB7">
              <w:rPr>
                <w:rFonts w:ascii="Arial Narrow" w:hAnsi="Arial Narrow"/>
              </w:rPr>
              <w:t>Name</w:t>
            </w:r>
          </w:p>
        </w:tc>
        <w:tc>
          <w:tcPr>
            <w:tcW w:w="247" w:type="dxa"/>
          </w:tcPr>
          <w:p w14:paraId="3A865D23" w14:textId="77777777" w:rsidR="00FE2A32" w:rsidRPr="00CE1BB7" w:rsidRDefault="00FE2A32">
            <w:pPr>
              <w:pStyle w:val="TableParagraph"/>
              <w:ind w:left="0"/>
              <w:rPr>
                <w:rFonts w:ascii="Arial Narrow" w:hAnsi="Arial Narrow"/>
              </w:rPr>
            </w:pPr>
          </w:p>
        </w:tc>
        <w:tc>
          <w:tcPr>
            <w:tcW w:w="2213" w:type="dxa"/>
            <w:tcBorders>
              <w:top w:val="single" w:sz="4" w:space="0" w:color="000000"/>
            </w:tcBorders>
          </w:tcPr>
          <w:p w14:paraId="4FAFE79F" w14:textId="77777777" w:rsidR="00FE2A32" w:rsidRPr="00CE1BB7" w:rsidRDefault="001550D6">
            <w:pPr>
              <w:pStyle w:val="TableParagraph"/>
              <w:spacing w:line="241" w:lineRule="exact"/>
              <w:ind w:left="110"/>
              <w:rPr>
                <w:rFonts w:ascii="Arial Narrow" w:hAnsi="Arial Narrow"/>
              </w:rPr>
            </w:pPr>
            <w:r w:rsidRPr="00CE1BB7">
              <w:rPr>
                <w:rFonts w:ascii="Arial Narrow" w:hAnsi="Arial Narrow"/>
              </w:rPr>
              <w:t>Position</w:t>
            </w:r>
          </w:p>
        </w:tc>
        <w:tc>
          <w:tcPr>
            <w:tcW w:w="252" w:type="dxa"/>
          </w:tcPr>
          <w:p w14:paraId="2A55ABC9" w14:textId="77777777" w:rsidR="00FE2A32" w:rsidRPr="00CE1BB7" w:rsidRDefault="00FE2A32">
            <w:pPr>
              <w:pStyle w:val="TableParagraph"/>
              <w:ind w:left="0"/>
              <w:rPr>
                <w:rFonts w:ascii="Arial Narrow" w:hAnsi="Arial Narrow"/>
              </w:rPr>
            </w:pPr>
          </w:p>
        </w:tc>
        <w:tc>
          <w:tcPr>
            <w:tcW w:w="1306" w:type="dxa"/>
            <w:tcBorders>
              <w:top w:val="single" w:sz="4" w:space="0" w:color="000000"/>
            </w:tcBorders>
          </w:tcPr>
          <w:p w14:paraId="33ABFC83" w14:textId="77777777" w:rsidR="00FE2A32" w:rsidRPr="00CE1BB7" w:rsidRDefault="001550D6">
            <w:pPr>
              <w:pStyle w:val="TableParagraph"/>
              <w:spacing w:line="241" w:lineRule="exact"/>
              <w:ind w:left="109"/>
              <w:rPr>
                <w:rFonts w:ascii="Arial Narrow" w:hAnsi="Arial Narrow"/>
              </w:rPr>
            </w:pPr>
            <w:r w:rsidRPr="00CE1BB7">
              <w:rPr>
                <w:rFonts w:ascii="Arial Narrow" w:hAnsi="Arial Narrow"/>
              </w:rPr>
              <w:t>Signature</w:t>
            </w:r>
          </w:p>
        </w:tc>
        <w:tc>
          <w:tcPr>
            <w:tcW w:w="336" w:type="dxa"/>
            <w:tcBorders>
              <w:top w:val="single" w:sz="4" w:space="0" w:color="000000"/>
            </w:tcBorders>
          </w:tcPr>
          <w:p w14:paraId="6802F3CC" w14:textId="77777777" w:rsidR="00FE2A32" w:rsidRPr="00CE1BB7" w:rsidRDefault="00FE2A32">
            <w:pPr>
              <w:pStyle w:val="TableParagraph"/>
              <w:ind w:left="0"/>
              <w:rPr>
                <w:rFonts w:ascii="Arial Narrow" w:hAnsi="Arial Narrow"/>
              </w:rPr>
            </w:pPr>
          </w:p>
        </w:tc>
        <w:tc>
          <w:tcPr>
            <w:tcW w:w="785" w:type="dxa"/>
            <w:tcBorders>
              <w:top w:val="single" w:sz="4" w:space="0" w:color="000000"/>
            </w:tcBorders>
          </w:tcPr>
          <w:p w14:paraId="544FBA84" w14:textId="77777777" w:rsidR="00FE2A32" w:rsidRPr="00CE1BB7" w:rsidRDefault="00FE2A32">
            <w:pPr>
              <w:pStyle w:val="TableParagraph"/>
              <w:ind w:left="0"/>
              <w:rPr>
                <w:rFonts w:ascii="Arial Narrow" w:hAnsi="Arial Narrow"/>
              </w:rPr>
            </w:pPr>
          </w:p>
        </w:tc>
        <w:tc>
          <w:tcPr>
            <w:tcW w:w="2552" w:type="dxa"/>
            <w:tcBorders>
              <w:top w:val="single" w:sz="4" w:space="0" w:color="000000"/>
            </w:tcBorders>
          </w:tcPr>
          <w:p w14:paraId="11B338E4" w14:textId="77777777" w:rsidR="00FE2A32" w:rsidRPr="00CE1BB7" w:rsidRDefault="001550D6">
            <w:pPr>
              <w:pStyle w:val="TableParagraph"/>
              <w:spacing w:line="241" w:lineRule="exact"/>
              <w:ind w:left="0" w:right="-548"/>
              <w:jc w:val="right"/>
              <w:rPr>
                <w:rFonts w:ascii="Arial Narrow" w:hAnsi="Arial Narrow"/>
              </w:rPr>
            </w:pPr>
            <w:r w:rsidRPr="00CE1BB7">
              <w:rPr>
                <w:rFonts w:ascii="Arial Narrow" w:hAnsi="Arial Narrow"/>
              </w:rPr>
              <w:t>Date</w:t>
            </w:r>
          </w:p>
        </w:tc>
      </w:tr>
    </w:tbl>
    <w:p w14:paraId="6EEE36D3" w14:textId="77777777" w:rsidR="0073764E" w:rsidRPr="00CE1BB7" w:rsidRDefault="0073764E">
      <w:pPr>
        <w:rPr>
          <w:rFonts w:ascii="Arial Narrow" w:hAnsi="Arial Narrow"/>
        </w:rPr>
      </w:pPr>
    </w:p>
    <w:sectPr w:rsidR="0073764E" w:rsidRPr="00CE1BB7" w:rsidSect="00100556">
      <w:pgSz w:w="11910" w:h="16840"/>
      <w:pgMar w:top="1780" w:right="860" w:bottom="1720" w:left="760" w:header="3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E3379" w14:textId="77777777" w:rsidR="00061DAD" w:rsidRDefault="00061DAD">
      <w:r>
        <w:separator/>
      </w:r>
    </w:p>
  </w:endnote>
  <w:endnote w:type="continuationSeparator" w:id="0">
    <w:p w14:paraId="7CC1936F" w14:textId="77777777" w:rsidR="00061DAD" w:rsidRDefault="0006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09EC" w14:textId="62E5B1FC" w:rsidR="00A031E8" w:rsidRPr="00804001" w:rsidRDefault="00A031E8" w:rsidP="00A031E8">
    <w:pPr>
      <w:pBdr>
        <w:top w:val="single" w:sz="4" w:space="1" w:color="auto"/>
        <w:left w:val="single" w:sz="4" w:space="4" w:color="auto"/>
        <w:bottom w:val="single" w:sz="4" w:space="1" w:color="auto"/>
        <w:right w:val="single" w:sz="4" w:space="4" w:color="auto"/>
      </w:pBdr>
      <w:shd w:val="clear" w:color="auto" w:fill="D9D9D9"/>
      <w:spacing w:after="60"/>
      <w:rPr>
        <w:rFonts w:ascii="Arial Narrow" w:hAnsi="Arial Narrow"/>
        <w:smallCaps/>
        <w:sz w:val="12"/>
        <w:szCs w:val="12"/>
      </w:rPr>
    </w:pPr>
    <w:r w:rsidRPr="00804001">
      <w:rPr>
        <w:rFonts w:ascii="Arial Narrow" w:hAnsi="Arial Narrow"/>
        <w:smallCaps/>
        <w:sz w:val="12"/>
        <w:szCs w:val="12"/>
      </w:rPr>
      <w:t>Form No: P&amp;C-FOR-</w:t>
    </w:r>
    <w:proofErr w:type="gramStart"/>
    <w:r w:rsidR="007C29BE">
      <w:rPr>
        <w:rFonts w:ascii="Arial Narrow" w:hAnsi="Arial Narrow"/>
        <w:smallCaps/>
        <w:sz w:val="12"/>
        <w:szCs w:val="12"/>
      </w:rPr>
      <w:t>036</w:t>
    </w:r>
    <w:r w:rsidRPr="00804001">
      <w:rPr>
        <w:rFonts w:ascii="Arial Narrow" w:hAnsi="Arial Narrow"/>
        <w:smallCaps/>
        <w:sz w:val="12"/>
        <w:szCs w:val="12"/>
      </w:rPr>
      <w:t xml:space="preserve">  Domestic</w:t>
    </w:r>
    <w:proofErr w:type="gramEnd"/>
    <w:r w:rsidRPr="00804001">
      <w:rPr>
        <w:rFonts w:ascii="Arial Narrow" w:hAnsi="Arial Narrow"/>
        <w:smallCaps/>
        <w:sz w:val="12"/>
        <w:szCs w:val="12"/>
      </w:rPr>
      <w:t xml:space="preserve"> &amp; Family Violence Position Description</w:t>
    </w:r>
    <w:r>
      <w:rPr>
        <w:rFonts w:ascii="Arial Narrow" w:hAnsi="Arial Narrow"/>
        <w:smallCaps/>
        <w:sz w:val="12"/>
        <w:szCs w:val="12"/>
      </w:rPr>
      <w:t xml:space="preserve"> </w:t>
    </w:r>
    <w:r w:rsidRPr="00804001">
      <w:rPr>
        <w:rFonts w:ascii="Arial Narrow" w:hAnsi="Arial Narrow"/>
        <w:b/>
        <w:sz w:val="12"/>
        <w:szCs w:val="12"/>
      </w:rPr>
      <w:t xml:space="preserve">   </w:t>
    </w:r>
    <w:r w:rsidRPr="00804001">
      <w:rPr>
        <w:rFonts w:ascii="Arial Narrow" w:hAnsi="Arial Narrow"/>
        <w:b/>
        <w:sz w:val="12"/>
        <w:szCs w:val="12"/>
      </w:rPr>
      <w:tab/>
    </w:r>
    <w:r>
      <w:rPr>
        <w:rFonts w:ascii="Arial Narrow" w:hAnsi="Arial Narrow"/>
        <w:b/>
        <w:sz w:val="12"/>
        <w:szCs w:val="12"/>
      </w:rPr>
      <w:tab/>
    </w:r>
    <w:r w:rsidR="00C85DC3">
      <w:rPr>
        <w:rFonts w:ascii="Arial Narrow" w:hAnsi="Arial Narrow"/>
        <w:b/>
        <w:sz w:val="12"/>
        <w:szCs w:val="12"/>
      </w:rPr>
      <w:t xml:space="preserve">                         </w:t>
    </w:r>
    <w:r w:rsidRPr="00804001">
      <w:rPr>
        <w:rFonts w:ascii="Arial Narrow" w:hAnsi="Arial Narrow"/>
        <w:smallCaps/>
        <w:sz w:val="12"/>
        <w:szCs w:val="12"/>
      </w:rPr>
      <w:t xml:space="preserve">Version No: </w:t>
    </w:r>
    <w:r w:rsidR="00AF7EED">
      <w:rPr>
        <w:rFonts w:ascii="Arial Narrow" w:hAnsi="Arial Narrow"/>
        <w:smallCaps/>
        <w:sz w:val="12"/>
        <w:szCs w:val="12"/>
      </w:rPr>
      <w:t>8</w:t>
    </w:r>
    <w:r>
      <w:rPr>
        <w:rFonts w:ascii="Arial Narrow" w:hAnsi="Arial Narrow"/>
        <w:smallCaps/>
        <w:sz w:val="12"/>
        <w:szCs w:val="12"/>
      </w:rPr>
      <w:tab/>
    </w:r>
    <w:r>
      <w:rPr>
        <w:rFonts w:ascii="Arial Narrow" w:hAnsi="Arial Narrow"/>
        <w:smallCaps/>
        <w:sz w:val="12"/>
        <w:szCs w:val="12"/>
      </w:rPr>
      <w:tab/>
    </w:r>
    <w:r>
      <w:rPr>
        <w:rFonts w:ascii="Arial Narrow" w:hAnsi="Arial Narrow"/>
        <w:smallCaps/>
        <w:sz w:val="12"/>
        <w:szCs w:val="12"/>
      </w:rPr>
      <w:tab/>
    </w:r>
    <w:r w:rsidR="007C29BE">
      <w:rPr>
        <w:rFonts w:ascii="Arial Narrow" w:hAnsi="Arial Narrow"/>
        <w:smallCaps/>
        <w:sz w:val="12"/>
        <w:szCs w:val="12"/>
      </w:rPr>
      <w:t xml:space="preserve">             </w:t>
    </w:r>
    <w:r w:rsidR="00C85DC3">
      <w:rPr>
        <w:rFonts w:ascii="Arial Narrow" w:hAnsi="Arial Narrow"/>
        <w:smallCaps/>
        <w:sz w:val="12"/>
        <w:szCs w:val="12"/>
      </w:rPr>
      <w:t xml:space="preserve">    </w:t>
    </w:r>
    <w:r w:rsidR="007C29BE">
      <w:rPr>
        <w:rFonts w:ascii="Arial Narrow" w:hAnsi="Arial Narrow"/>
        <w:smallCaps/>
        <w:sz w:val="12"/>
        <w:szCs w:val="12"/>
      </w:rPr>
      <w:t xml:space="preserve">        </w:t>
    </w:r>
    <w:r w:rsidRPr="00804001">
      <w:rPr>
        <w:rFonts w:ascii="Arial Narrow" w:hAnsi="Arial Narrow"/>
        <w:smallCaps/>
        <w:sz w:val="12"/>
        <w:szCs w:val="12"/>
      </w:rPr>
      <w:t xml:space="preserve">Reviewed On: </w:t>
    </w:r>
    <w:r w:rsidR="00AF7EED">
      <w:rPr>
        <w:rFonts w:ascii="Arial Narrow" w:hAnsi="Arial Narrow"/>
        <w:smallCaps/>
        <w:sz w:val="12"/>
        <w:szCs w:val="12"/>
      </w:rPr>
      <w:t>22/10/2024</w:t>
    </w:r>
  </w:p>
  <w:p w14:paraId="2AA5BD01" w14:textId="13705935" w:rsidR="00CE1BB7" w:rsidRPr="00C555E3" w:rsidRDefault="00CE1BB7" w:rsidP="00EA7954">
    <w:pPr>
      <w:pStyle w:val="Footer"/>
      <w:rPr>
        <w:rFonts w:ascii="Arial Narrow" w:hAnsi="Arial Narrow"/>
        <w:color w:val="7F7F7F" w:themeColor="background1" w:themeShade="7F"/>
        <w:spacing w:val="60"/>
        <w:sz w:val="12"/>
        <w:szCs w:val="12"/>
      </w:rPr>
    </w:pPr>
    <w:r w:rsidRPr="00C555E3">
      <w:rPr>
        <w:rFonts w:ascii="Arial Narrow" w:hAnsi="Arial Narrow"/>
        <w:color w:val="7F7F7F" w:themeColor="background1" w:themeShade="7F"/>
        <w:spacing w:val="60"/>
        <w:sz w:val="12"/>
        <w:szCs w:val="12"/>
      </w:rPr>
      <w:t xml:space="preserve">Page </w:t>
    </w:r>
    <w:r w:rsidRPr="00C555E3">
      <w:rPr>
        <w:rFonts w:ascii="Arial Narrow" w:hAnsi="Arial Narrow"/>
        <w:b/>
        <w:bCs/>
        <w:color w:val="7F7F7F" w:themeColor="background1" w:themeShade="7F"/>
        <w:spacing w:val="60"/>
        <w:sz w:val="12"/>
        <w:szCs w:val="12"/>
      </w:rPr>
      <w:fldChar w:fldCharType="begin"/>
    </w:r>
    <w:r w:rsidRPr="00C555E3">
      <w:rPr>
        <w:rFonts w:ascii="Arial Narrow" w:hAnsi="Arial Narrow"/>
        <w:b/>
        <w:bCs/>
        <w:color w:val="7F7F7F" w:themeColor="background1" w:themeShade="7F"/>
        <w:spacing w:val="60"/>
        <w:sz w:val="12"/>
        <w:szCs w:val="12"/>
      </w:rPr>
      <w:instrText xml:space="preserve"> PAGE  \* Arabic  \* MERGEFORMAT </w:instrText>
    </w:r>
    <w:r w:rsidRPr="00C555E3">
      <w:rPr>
        <w:rFonts w:ascii="Arial Narrow" w:hAnsi="Arial Narrow"/>
        <w:b/>
        <w:bCs/>
        <w:color w:val="7F7F7F" w:themeColor="background1" w:themeShade="7F"/>
        <w:spacing w:val="60"/>
        <w:sz w:val="12"/>
        <w:szCs w:val="12"/>
      </w:rPr>
      <w:fldChar w:fldCharType="separate"/>
    </w:r>
    <w:r w:rsidR="00100556">
      <w:rPr>
        <w:rFonts w:ascii="Arial Narrow" w:hAnsi="Arial Narrow"/>
        <w:b/>
        <w:bCs/>
        <w:noProof/>
        <w:color w:val="7F7F7F" w:themeColor="background1" w:themeShade="7F"/>
        <w:spacing w:val="60"/>
        <w:sz w:val="12"/>
        <w:szCs w:val="12"/>
      </w:rPr>
      <w:t>3</w:t>
    </w:r>
    <w:r w:rsidRPr="00C555E3">
      <w:rPr>
        <w:rFonts w:ascii="Arial Narrow" w:hAnsi="Arial Narrow"/>
        <w:b/>
        <w:bCs/>
        <w:color w:val="7F7F7F" w:themeColor="background1" w:themeShade="7F"/>
        <w:spacing w:val="60"/>
        <w:sz w:val="12"/>
        <w:szCs w:val="12"/>
      </w:rPr>
      <w:fldChar w:fldCharType="end"/>
    </w:r>
    <w:r w:rsidRPr="00C555E3">
      <w:rPr>
        <w:rFonts w:ascii="Arial Narrow" w:hAnsi="Arial Narrow"/>
        <w:color w:val="7F7F7F" w:themeColor="background1" w:themeShade="7F"/>
        <w:spacing w:val="60"/>
        <w:sz w:val="12"/>
        <w:szCs w:val="12"/>
      </w:rPr>
      <w:t xml:space="preserve"> of </w:t>
    </w:r>
    <w:r w:rsidRPr="00C555E3">
      <w:rPr>
        <w:rFonts w:ascii="Arial Narrow" w:hAnsi="Arial Narrow"/>
        <w:b/>
        <w:bCs/>
        <w:color w:val="7F7F7F" w:themeColor="background1" w:themeShade="7F"/>
        <w:spacing w:val="60"/>
        <w:sz w:val="12"/>
        <w:szCs w:val="12"/>
      </w:rPr>
      <w:fldChar w:fldCharType="begin"/>
    </w:r>
    <w:r w:rsidRPr="00C555E3">
      <w:rPr>
        <w:rFonts w:ascii="Arial Narrow" w:hAnsi="Arial Narrow"/>
        <w:b/>
        <w:bCs/>
        <w:color w:val="7F7F7F" w:themeColor="background1" w:themeShade="7F"/>
        <w:spacing w:val="60"/>
        <w:sz w:val="12"/>
        <w:szCs w:val="12"/>
      </w:rPr>
      <w:instrText xml:space="preserve"> NUMPAGES  \* Arabic  \* MERGEFORMAT </w:instrText>
    </w:r>
    <w:r w:rsidRPr="00C555E3">
      <w:rPr>
        <w:rFonts w:ascii="Arial Narrow" w:hAnsi="Arial Narrow"/>
        <w:b/>
        <w:bCs/>
        <w:color w:val="7F7F7F" w:themeColor="background1" w:themeShade="7F"/>
        <w:spacing w:val="60"/>
        <w:sz w:val="12"/>
        <w:szCs w:val="12"/>
      </w:rPr>
      <w:fldChar w:fldCharType="separate"/>
    </w:r>
    <w:r w:rsidR="00100556">
      <w:rPr>
        <w:rFonts w:ascii="Arial Narrow" w:hAnsi="Arial Narrow"/>
        <w:b/>
        <w:bCs/>
        <w:noProof/>
        <w:color w:val="7F7F7F" w:themeColor="background1" w:themeShade="7F"/>
        <w:spacing w:val="60"/>
        <w:sz w:val="12"/>
        <w:szCs w:val="12"/>
      </w:rPr>
      <w:t>4</w:t>
    </w:r>
    <w:r w:rsidRPr="00C555E3">
      <w:rPr>
        <w:rFonts w:ascii="Arial Narrow" w:hAnsi="Arial Narrow"/>
        <w:b/>
        <w:bCs/>
        <w:color w:val="7F7F7F" w:themeColor="background1" w:themeShade="7F"/>
        <w:spacing w:val="60"/>
        <w:sz w:val="12"/>
        <w:szCs w:val="12"/>
      </w:rPr>
      <w:fldChar w:fldCharType="end"/>
    </w:r>
    <w:r w:rsidRPr="00C555E3">
      <w:rPr>
        <w:rFonts w:ascii="Arial Narrow" w:hAnsi="Arial Narrow"/>
        <w:color w:val="7F7F7F" w:themeColor="background1" w:themeShade="7F"/>
        <w:spacing w:val="60"/>
        <w:sz w:val="12"/>
        <w:szCs w:val="12"/>
      </w:rPr>
      <w:tab/>
    </w:r>
    <w:r w:rsidR="00A031E8">
      <w:rPr>
        <w:rFonts w:ascii="Arial Narrow" w:hAnsi="Arial Narrow"/>
        <w:color w:val="7F7F7F" w:themeColor="background1" w:themeShade="7F"/>
        <w:spacing w:val="60"/>
        <w:sz w:val="12"/>
        <w:szCs w:val="12"/>
      </w:rPr>
      <w:tab/>
    </w:r>
    <w:r w:rsidR="00251E20">
      <w:rPr>
        <w:rFonts w:ascii="Arial Narrow" w:hAnsi="Arial Narrow"/>
        <w:color w:val="7F7F7F" w:themeColor="background1" w:themeShade="7F"/>
        <w:spacing w:val="60"/>
        <w:sz w:val="12"/>
        <w:szCs w:val="12"/>
      </w:rPr>
      <w:fldChar w:fldCharType="begin"/>
    </w:r>
    <w:r w:rsidR="00251E20">
      <w:rPr>
        <w:rFonts w:ascii="Arial Narrow" w:hAnsi="Arial Narrow"/>
        <w:color w:val="7F7F7F" w:themeColor="background1" w:themeShade="7F"/>
        <w:spacing w:val="60"/>
        <w:sz w:val="12"/>
        <w:szCs w:val="12"/>
      </w:rPr>
      <w:instrText xml:space="preserve"> DATE \@ "d/MM/yyyy h:mm am/pm" </w:instrText>
    </w:r>
    <w:r w:rsidR="00251E20">
      <w:rPr>
        <w:rFonts w:ascii="Arial Narrow" w:hAnsi="Arial Narrow"/>
        <w:color w:val="7F7F7F" w:themeColor="background1" w:themeShade="7F"/>
        <w:spacing w:val="60"/>
        <w:sz w:val="12"/>
        <w:szCs w:val="12"/>
      </w:rPr>
      <w:fldChar w:fldCharType="separate"/>
    </w:r>
    <w:r w:rsidR="00AF7EED">
      <w:rPr>
        <w:rFonts w:ascii="Arial Narrow" w:hAnsi="Arial Narrow"/>
        <w:noProof/>
        <w:color w:val="7F7F7F" w:themeColor="background1" w:themeShade="7F"/>
        <w:spacing w:val="60"/>
        <w:sz w:val="12"/>
        <w:szCs w:val="12"/>
      </w:rPr>
      <w:t>22/10/2024 12:03 PM</w:t>
    </w:r>
    <w:r w:rsidR="00251E20">
      <w:rPr>
        <w:rFonts w:ascii="Arial Narrow" w:hAnsi="Arial Narrow"/>
        <w:color w:val="7F7F7F" w:themeColor="background1" w:themeShade="7F"/>
        <w:spacing w:val="60"/>
        <w:sz w:val="12"/>
        <w:szCs w:val="12"/>
      </w:rPr>
      <w:fldChar w:fldCharType="end"/>
    </w:r>
  </w:p>
  <w:p w14:paraId="3350A143" w14:textId="77777777" w:rsidR="00CE1BB7" w:rsidRPr="00C555E3" w:rsidRDefault="00CE1BB7" w:rsidP="00EA7954">
    <w:pPr>
      <w:pStyle w:val="Footer"/>
      <w:rPr>
        <w:sz w:val="12"/>
        <w:szCs w:val="12"/>
      </w:rPr>
    </w:pPr>
    <w:r w:rsidRPr="00C555E3">
      <w:rPr>
        <w:rFonts w:ascii="Arial Narrow" w:hAnsi="Arial Narrow"/>
        <w:sz w:val="12"/>
        <w:szCs w:val="12"/>
      </w:rPr>
      <w:t>A hard copy of this electronic document is uncontrolled and may not be current as Prospect Community Services Ltd. Regularly reviews and updates its Quality Management System documentation.  The latest controlled version can be found in Prospect Community Services Ltd.’s Human Resources Information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19F6" w14:textId="77777777" w:rsidR="00061DAD" w:rsidRDefault="00061DAD">
      <w:r>
        <w:separator/>
      </w:r>
    </w:p>
  </w:footnote>
  <w:footnote w:type="continuationSeparator" w:id="0">
    <w:p w14:paraId="5421A5DA" w14:textId="77777777" w:rsidR="00061DAD" w:rsidRDefault="0006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A033" w14:textId="77777777" w:rsidR="00FE2A32" w:rsidRDefault="001550D6">
    <w:pPr>
      <w:pStyle w:val="BodyText"/>
      <w:spacing w:line="14" w:lineRule="auto"/>
      <w:ind w:left="0"/>
      <w:rPr>
        <w:sz w:val="20"/>
      </w:rPr>
    </w:pPr>
    <w:r>
      <w:rPr>
        <w:noProof/>
        <w:lang w:bidi="ar-SA"/>
      </w:rPr>
      <w:drawing>
        <wp:anchor distT="0" distB="0" distL="0" distR="0" simplePos="0" relativeHeight="251658240" behindDoc="1" locked="0" layoutInCell="1" allowOverlap="1" wp14:anchorId="40846CAD" wp14:editId="31F2B4DC">
          <wp:simplePos x="0" y="0"/>
          <wp:positionH relativeFrom="page">
            <wp:posOffset>266700</wp:posOffset>
          </wp:positionH>
          <wp:positionV relativeFrom="page">
            <wp:posOffset>190500</wp:posOffset>
          </wp:positionV>
          <wp:extent cx="1619250" cy="799445"/>
          <wp:effectExtent l="0" t="0" r="0" b="1270"/>
          <wp:wrapTight wrapText="bothSides">
            <wp:wrapPolygon edited="0">
              <wp:start x="0" y="0"/>
              <wp:lineTo x="0" y="21119"/>
              <wp:lineTo x="21346" y="21119"/>
              <wp:lineTo x="21346" y="0"/>
              <wp:lineTo x="0" y="0"/>
            </wp:wrapPolygon>
          </wp:wrapTight>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19250" cy="799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238"/>
    <w:multiLevelType w:val="hybridMultilevel"/>
    <w:tmpl w:val="0B36994A"/>
    <w:lvl w:ilvl="0" w:tplc="0C090001">
      <w:start w:val="1"/>
      <w:numFmt w:val="bullet"/>
      <w:lvlText w:val=""/>
      <w:lvlJc w:val="left"/>
      <w:pPr>
        <w:ind w:left="618" w:hanging="359"/>
      </w:pPr>
      <w:rPr>
        <w:rFonts w:ascii="Symbol" w:hAnsi="Symbol" w:hint="default"/>
        <w:w w:val="100"/>
        <w:sz w:val="22"/>
        <w:szCs w:val="22"/>
        <w:lang w:val="en-AU" w:eastAsia="en-AU" w:bidi="en-AU"/>
      </w:rPr>
    </w:lvl>
    <w:lvl w:ilvl="1" w:tplc="AE56B964">
      <w:numFmt w:val="bullet"/>
      <w:lvlText w:val="•"/>
      <w:lvlJc w:val="left"/>
      <w:pPr>
        <w:ind w:left="1586" w:hanging="359"/>
      </w:pPr>
      <w:rPr>
        <w:rFonts w:hint="default"/>
        <w:lang w:val="en-AU" w:eastAsia="en-AU" w:bidi="en-AU"/>
      </w:rPr>
    </w:lvl>
    <w:lvl w:ilvl="2" w:tplc="BA12FE74">
      <w:numFmt w:val="bullet"/>
      <w:lvlText w:val="•"/>
      <w:lvlJc w:val="left"/>
      <w:pPr>
        <w:ind w:left="2553" w:hanging="359"/>
      </w:pPr>
      <w:rPr>
        <w:rFonts w:hint="default"/>
        <w:lang w:val="en-AU" w:eastAsia="en-AU" w:bidi="en-AU"/>
      </w:rPr>
    </w:lvl>
    <w:lvl w:ilvl="3" w:tplc="69CC2ED6">
      <w:numFmt w:val="bullet"/>
      <w:lvlText w:val="•"/>
      <w:lvlJc w:val="left"/>
      <w:pPr>
        <w:ind w:left="3519" w:hanging="359"/>
      </w:pPr>
      <w:rPr>
        <w:rFonts w:hint="default"/>
        <w:lang w:val="en-AU" w:eastAsia="en-AU" w:bidi="en-AU"/>
      </w:rPr>
    </w:lvl>
    <w:lvl w:ilvl="4" w:tplc="588ED2A0">
      <w:numFmt w:val="bullet"/>
      <w:lvlText w:val="•"/>
      <w:lvlJc w:val="left"/>
      <w:pPr>
        <w:ind w:left="4486" w:hanging="359"/>
      </w:pPr>
      <w:rPr>
        <w:rFonts w:hint="default"/>
        <w:lang w:val="en-AU" w:eastAsia="en-AU" w:bidi="en-AU"/>
      </w:rPr>
    </w:lvl>
    <w:lvl w:ilvl="5" w:tplc="F628E9AC">
      <w:numFmt w:val="bullet"/>
      <w:lvlText w:val="•"/>
      <w:lvlJc w:val="left"/>
      <w:pPr>
        <w:ind w:left="5453" w:hanging="359"/>
      </w:pPr>
      <w:rPr>
        <w:rFonts w:hint="default"/>
        <w:lang w:val="en-AU" w:eastAsia="en-AU" w:bidi="en-AU"/>
      </w:rPr>
    </w:lvl>
    <w:lvl w:ilvl="6" w:tplc="19BA7ECC">
      <w:numFmt w:val="bullet"/>
      <w:lvlText w:val="•"/>
      <w:lvlJc w:val="left"/>
      <w:pPr>
        <w:ind w:left="6419" w:hanging="359"/>
      </w:pPr>
      <w:rPr>
        <w:rFonts w:hint="default"/>
        <w:lang w:val="en-AU" w:eastAsia="en-AU" w:bidi="en-AU"/>
      </w:rPr>
    </w:lvl>
    <w:lvl w:ilvl="7" w:tplc="F6E66ACC">
      <w:numFmt w:val="bullet"/>
      <w:lvlText w:val="•"/>
      <w:lvlJc w:val="left"/>
      <w:pPr>
        <w:ind w:left="7386" w:hanging="359"/>
      </w:pPr>
      <w:rPr>
        <w:rFonts w:hint="default"/>
        <w:lang w:val="en-AU" w:eastAsia="en-AU" w:bidi="en-AU"/>
      </w:rPr>
    </w:lvl>
    <w:lvl w:ilvl="8" w:tplc="AAE49752">
      <w:numFmt w:val="bullet"/>
      <w:lvlText w:val="•"/>
      <w:lvlJc w:val="left"/>
      <w:pPr>
        <w:ind w:left="8353" w:hanging="359"/>
      </w:pPr>
      <w:rPr>
        <w:rFonts w:hint="default"/>
        <w:lang w:val="en-AU" w:eastAsia="en-AU" w:bidi="en-AU"/>
      </w:rPr>
    </w:lvl>
  </w:abstractNum>
  <w:abstractNum w:abstractNumId="1" w15:restartNumberingAfterBreak="0">
    <w:nsid w:val="3DDA2195"/>
    <w:multiLevelType w:val="hybridMultilevel"/>
    <w:tmpl w:val="1CCC0920"/>
    <w:lvl w:ilvl="0" w:tplc="8D9035A6">
      <w:start w:val="1"/>
      <w:numFmt w:val="decimal"/>
      <w:lvlText w:val="%1."/>
      <w:lvlJc w:val="left"/>
      <w:pPr>
        <w:ind w:left="618" w:hanging="359"/>
      </w:pPr>
      <w:rPr>
        <w:rFonts w:ascii="Calibri" w:eastAsia="Calibri" w:hAnsi="Calibri" w:cs="Calibri" w:hint="default"/>
        <w:w w:val="100"/>
        <w:sz w:val="22"/>
        <w:szCs w:val="22"/>
        <w:lang w:val="en-AU" w:eastAsia="en-AU" w:bidi="en-AU"/>
      </w:rPr>
    </w:lvl>
    <w:lvl w:ilvl="1" w:tplc="AE56B964">
      <w:numFmt w:val="bullet"/>
      <w:lvlText w:val="•"/>
      <w:lvlJc w:val="left"/>
      <w:pPr>
        <w:ind w:left="1586" w:hanging="359"/>
      </w:pPr>
      <w:rPr>
        <w:rFonts w:hint="default"/>
        <w:lang w:val="en-AU" w:eastAsia="en-AU" w:bidi="en-AU"/>
      </w:rPr>
    </w:lvl>
    <w:lvl w:ilvl="2" w:tplc="BA12FE74">
      <w:numFmt w:val="bullet"/>
      <w:lvlText w:val="•"/>
      <w:lvlJc w:val="left"/>
      <w:pPr>
        <w:ind w:left="2553" w:hanging="359"/>
      </w:pPr>
      <w:rPr>
        <w:rFonts w:hint="default"/>
        <w:lang w:val="en-AU" w:eastAsia="en-AU" w:bidi="en-AU"/>
      </w:rPr>
    </w:lvl>
    <w:lvl w:ilvl="3" w:tplc="69CC2ED6">
      <w:numFmt w:val="bullet"/>
      <w:lvlText w:val="•"/>
      <w:lvlJc w:val="left"/>
      <w:pPr>
        <w:ind w:left="3519" w:hanging="359"/>
      </w:pPr>
      <w:rPr>
        <w:rFonts w:hint="default"/>
        <w:lang w:val="en-AU" w:eastAsia="en-AU" w:bidi="en-AU"/>
      </w:rPr>
    </w:lvl>
    <w:lvl w:ilvl="4" w:tplc="588ED2A0">
      <w:numFmt w:val="bullet"/>
      <w:lvlText w:val="•"/>
      <w:lvlJc w:val="left"/>
      <w:pPr>
        <w:ind w:left="4486" w:hanging="359"/>
      </w:pPr>
      <w:rPr>
        <w:rFonts w:hint="default"/>
        <w:lang w:val="en-AU" w:eastAsia="en-AU" w:bidi="en-AU"/>
      </w:rPr>
    </w:lvl>
    <w:lvl w:ilvl="5" w:tplc="F628E9AC">
      <w:numFmt w:val="bullet"/>
      <w:lvlText w:val="•"/>
      <w:lvlJc w:val="left"/>
      <w:pPr>
        <w:ind w:left="5453" w:hanging="359"/>
      </w:pPr>
      <w:rPr>
        <w:rFonts w:hint="default"/>
        <w:lang w:val="en-AU" w:eastAsia="en-AU" w:bidi="en-AU"/>
      </w:rPr>
    </w:lvl>
    <w:lvl w:ilvl="6" w:tplc="19BA7ECC">
      <w:numFmt w:val="bullet"/>
      <w:lvlText w:val="•"/>
      <w:lvlJc w:val="left"/>
      <w:pPr>
        <w:ind w:left="6419" w:hanging="359"/>
      </w:pPr>
      <w:rPr>
        <w:rFonts w:hint="default"/>
        <w:lang w:val="en-AU" w:eastAsia="en-AU" w:bidi="en-AU"/>
      </w:rPr>
    </w:lvl>
    <w:lvl w:ilvl="7" w:tplc="F6E66ACC">
      <w:numFmt w:val="bullet"/>
      <w:lvlText w:val="•"/>
      <w:lvlJc w:val="left"/>
      <w:pPr>
        <w:ind w:left="7386" w:hanging="359"/>
      </w:pPr>
      <w:rPr>
        <w:rFonts w:hint="default"/>
        <w:lang w:val="en-AU" w:eastAsia="en-AU" w:bidi="en-AU"/>
      </w:rPr>
    </w:lvl>
    <w:lvl w:ilvl="8" w:tplc="AAE49752">
      <w:numFmt w:val="bullet"/>
      <w:lvlText w:val="•"/>
      <w:lvlJc w:val="left"/>
      <w:pPr>
        <w:ind w:left="8353" w:hanging="359"/>
      </w:pPr>
      <w:rPr>
        <w:rFonts w:hint="default"/>
        <w:lang w:val="en-AU" w:eastAsia="en-AU" w:bidi="en-AU"/>
      </w:rPr>
    </w:lvl>
  </w:abstractNum>
  <w:abstractNum w:abstractNumId="2" w15:restartNumberingAfterBreak="0">
    <w:nsid w:val="4F332288"/>
    <w:multiLevelType w:val="hybridMultilevel"/>
    <w:tmpl w:val="A81CC594"/>
    <w:lvl w:ilvl="0" w:tplc="0C090001">
      <w:start w:val="1"/>
      <w:numFmt w:val="bullet"/>
      <w:lvlText w:val=""/>
      <w:lvlJc w:val="left"/>
      <w:pPr>
        <w:ind w:left="488" w:hanging="229"/>
      </w:pPr>
      <w:rPr>
        <w:rFonts w:ascii="Symbol" w:hAnsi="Symbol" w:hint="default"/>
        <w:w w:val="100"/>
        <w:lang w:val="en-AU" w:eastAsia="en-AU" w:bidi="en-AU"/>
      </w:rPr>
    </w:lvl>
    <w:lvl w:ilvl="1" w:tplc="154C7D76">
      <w:numFmt w:val="bullet"/>
      <w:lvlText w:val="•"/>
      <w:lvlJc w:val="left"/>
      <w:pPr>
        <w:ind w:left="1577" w:hanging="229"/>
      </w:pPr>
      <w:rPr>
        <w:rFonts w:hint="default"/>
        <w:lang w:val="en-AU" w:eastAsia="en-AU" w:bidi="en-AU"/>
      </w:rPr>
    </w:lvl>
    <w:lvl w:ilvl="2" w:tplc="7B04D0AC">
      <w:numFmt w:val="bullet"/>
      <w:lvlText w:val="•"/>
      <w:lvlJc w:val="left"/>
      <w:pPr>
        <w:ind w:left="2558" w:hanging="229"/>
      </w:pPr>
      <w:rPr>
        <w:rFonts w:hint="default"/>
        <w:lang w:val="en-AU" w:eastAsia="en-AU" w:bidi="en-AU"/>
      </w:rPr>
    </w:lvl>
    <w:lvl w:ilvl="3" w:tplc="E6D65DB0">
      <w:numFmt w:val="bullet"/>
      <w:lvlText w:val="•"/>
      <w:lvlJc w:val="left"/>
      <w:pPr>
        <w:ind w:left="3538" w:hanging="229"/>
      </w:pPr>
      <w:rPr>
        <w:rFonts w:hint="default"/>
        <w:lang w:val="en-AU" w:eastAsia="en-AU" w:bidi="en-AU"/>
      </w:rPr>
    </w:lvl>
    <w:lvl w:ilvl="4" w:tplc="B41E6336">
      <w:numFmt w:val="bullet"/>
      <w:lvlText w:val="•"/>
      <w:lvlJc w:val="left"/>
      <w:pPr>
        <w:ind w:left="4519" w:hanging="229"/>
      </w:pPr>
      <w:rPr>
        <w:rFonts w:hint="default"/>
        <w:lang w:val="en-AU" w:eastAsia="en-AU" w:bidi="en-AU"/>
      </w:rPr>
    </w:lvl>
    <w:lvl w:ilvl="5" w:tplc="86443DC2">
      <w:numFmt w:val="bullet"/>
      <w:lvlText w:val="•"/>
      <w:lvlJc w:val="left"/>
      <w:pPr>
        <w:ind w:left="5500" w:hanging="229"/>
      </w:pPr>
      <w:rPr>
        <w:rFonts w:hint="default"/>
        <w:lang w:val="en-AU" w:eastAsia="en-AU" w:bidi="en-AU"/>
      </w:rPr>
    </w:lvl>
    <w:lvl w:ilvl="6" w:tplc="8BBACCD6">
      <w:numFmt w:val="bullet"/>
      <w:lvlText w:val="•"/>
      <w:lvlJc w:val="left"/>
      <w:pPr>
        <w:ind w:left="6480" w:hanging="229"/>
      </w:pPr>
      <w:rPr>
        <w:rFonts w:hint="default"/>
        <w:lang w:val="en-AU" w:eastAsia="en-AU" w:bidi="en-AU"/>
      </w:rPr>
    </w:lvl>
    <w:lvl w:ilvl="7" w:tplc="AC302AE4">
      <w:numFmt w:val="bullet"/>
      <w:lvlText w:val="•"/>
      <w:lvlJc w:val="left"/>
      <w:pPr>
        <w:ind w:left="7461" w:hanging="229"/>
      </w:pPr>
      <w:rPr>
        <w:rFonts w:hint="default"/>
        <w:lang w:val="en-AU" w:eastAsia="en-AU" w:bidi="en-AU"/>
      </w:rPr>
    </w:lvl>
    <w:lvl w:ilvl="8" w:tplc="CC706A7C">
      <w:numFmt w:val="bullet"/>
      <w:lvlText w:val="•"/>
      <w:lvlJc w:val="left"/>
      <w:pPr>
        <w:ind w:left="8442" w:hanging="229"/>
      </w:pPr>
      <w:rPr>
        <w:rFonts w:hint="default"/>
        <w:lang w:val="en-AU" w:eastAsia="en-AU" w:bidi="en-AU"/>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8mnV/WzzFMl8AOIDL/o1OuNOs+t29LnVrzEPOoeV+wRx13o2iht623Ls9skrcTSeyu17SbKNTjvJJLkimI1GQ==" w:salt="LjxUcdZylHwBJRTBMwn0W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32"/>
    <w:rsid w:val="00061DAD"/>
    <w:rsid w:val="000A0901"/>
    <w:rsid w:val="00100556"/>
    <w:rsid w:val="001550D6"/>
    <w:rsid w:val="00200A7D"/>
    <w:rsid w:val="0021610E"/>
    <w:rsid w:val="00251E20"/>
    <w:rsid w:val="003B183A"/>
    <w:rsid w:val="00524C2E"/>
    <w:rsid w:val="005730E9"/>
    <w:rsid w:val="005A7D26"/>
    <w:rsid w:val="00657213"/>
    <w:rsid w:val="006B24F4"/>
    <w:rsid w:val="006C217C"/>
    <w:rsid w:val="007273B8"/>
    <w:rsid w:val="0073764E"/>
    <w:rsid w:val="007B1CBD"/>
    <w:rsid w:val="007C29BE"/>
    <w:rsid w:val="00A031E8"/>
    <w:rsid w:val="00A324BA"/>
    <w:rsid w:val="00A77ACB"/>
    <w:rsid w:val="00AF7EED"/>
    <w:rsid w:val="00B15BEE"/>
    <w:rsid w:val="00C555E3"/>
    <w:rsid w:val="00C85DC3"/>
    <w:rsid w:val="00CE1BB7"/>
    <w:rsid w:val="00D7429C"/>
    <w:rsid w:val="00DA4A34"/>
    <w:rsid w:val="00DF6BB4"/>
    <w:rsid w:val="00E21A76"/>
    <w:rsid w:val="00E9498A"/>
    <w:rsid w:val="00F4754F"/>
    <w:rsid w:val="00FA100A"/>
    <w:rsid w:val="00FE2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FF29C4"/>
  <w15:docId w15:val="{43043549-FECD-4726-9689-DE12EB67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8"/>
    </w:pPr>
  </w:style>
  <w:style w:type="paragraph" w:styleId="ListParagraph">
    <w:name w:val="List Paragraph"/>
    <w:basedOn w:val="Normal"/>
    <w:uiPriority w:val="1"/>
    <w:qFormat/>
    <w:pPr>
      <w:spacing w:before="120"/>
      <w:ind w:left="488" w:hanging="228"/>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21A76"/>
    <w:pPr>
      <w:tabs>
        <w:tab w:val="center" w:pos="4513"/>
        <w:tab w:val="right" w:pos="9026"/>
      </w:tabs>
    </w:pPr>
  </w:style>
  <w:style w:type="character" w:customStyle="1" w:styleId="HeaderChar">
    <w:name w:val="Header Char"/>
    <w:basedOn w:val="DefaultParagraphFont"/>
    <w:link w:val="Header"/>
    <w:uiPriority w:val="99"/>
    <w:rsid w:val="00E21A76"/>
    <w:rPr>
      <w:rFonts w:ascii="Calibri" w:eastAsia="Calibri" w:hAnsi="Calibri" w:cs="Calibri"/>
      <w:lang w:val="en-AU" w:eastAsia="en-AU" w:bidi="en-AU"/>
    </w:rPr>
  </w:style>
  <w:style w:type="paragraph" w:styleId="Footer">
    <w:name w:val="footer"/>
    <w:basedOn w:val="Normal"/>
    <w:link w:val="FooterChar"/>
    <w:uiPriority w:val="99"/>
    <w:unhideWhenUsed/>
    <w:rsid w:val="00E21A76"/>
    <w:pPr>
      <w:tabs>
        <w:tab w:val="center" w:pos="4513"/>
        <w:tab w:val="right" w:pos="9026"/>
      </w:tabs>
    </w:pPr>
  </w:style>
  <w:style w:type="character" w:customStyle="1" w:styleId="FooterChar">
    <w:name w:val="Footer Char"/>
    <w:basedOn w:val="DefaultParagraphFont"/>
    <w:link w:val="Footer"/>
    <w:uiPriority w:val="99"/>
    <w:rsid w:val="00E21A76"/>
    <w:rPr>
      <w:rFonts w:ascii="Calibri" w:eastAsia="Calibri" w:hAnsi="Calibri" w:cs="Calibri"/>
      <w:lang w:val="en-AU" w:eastAsia="en-AU" w:bidi="en-AU"/>
    </w:rPr>
  </w:style>
  <w:style w:type="paragraph" w:styleId="BalloonText">
    <w:name w:val="Balloon Text"/>
    <w:basedOn w:val="Normal"/>
    <w:link w:val="BalloonTextChar"/>
    <w:uiPriority w:val="99"/>
    <w:semiHidden/>
    <w:unhideWhenUsed/>
    <w:rsid w:val="00251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20"/>
    <w:rPr>
      <w:rFonts w:ascii="Segoe UI" w:eastAsia="Calibri" w:hAnsi="Segoe UI" w:cs="Segoe UI"/>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9B098C02AA24A8809322B6D4D08D6" ma:contentTypeVersion="16" ma:contentTypeDescription="Create a new document." ma:contentTypeScope="" ma:versionID="d22540abb5b54a9ac797852fe07af4df">
  <xsd:schema xmlns:xsd="http://www.w3.org/2001/XMLSchema" xmlns:xs="http://www.w3.org/2001/XMLSchema" xmlns:p="http://schemas.microsoft.com/office/2006/metadata/properties" xmlns:ns2="776a18af-1cf1-499d-b9e9-7fa82d99e767" xmlns:ns3="93e29139-25ed-48be-95d5-a61bc4296333" targetNamespace="http://schemas.microsoft.com/office/2006/metadata/properties" ma:root="true" ma:fieldsID="d20004e1e8bf0432a4d1a0e78eb59a16" ns2:_="" ns3:_="">
    <xsd:import namespace="776a18af-1cf1-499d-b9e9-7fa82d99e767"/>
    <xsd:import namespace="93e29139-25ed-48be-95d5-a61bc4296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a18af-1cf1-499d-b9e9-7fa82d99e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62f786-15a6-49ce-a0db-c05b965c58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e29139-25ed-48be-95d5-a61bc4296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324f44-4f50-4623-aa74-86c1d4be394a}" ma:internalName="TaxCatchAll" ma:showField="CatchAllData" ma:web="93e29139-25ed-48be-95d5-a61bc4296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e29139-25ed-48be-95d5-a61bc4296333" xsi:nil="true"/>
    <lcf76f155ced4ddcb4097134ff3c332f xmlns="776a18af-1cf1-499d-b9e9-7fa82d99e7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8BCCDB-53D1-4787-9C08-ADDE634EF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a18af-1cf1-499d-b9e9-7fa82d99e767"/>
    <ds:schemaRef ds:uri="93e29139-25ed-48be-95d5-a61bc4296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8D750-2044-4F84-9DE5-0CF75E47AF46}">
  <ds:schemaRefs>
    <ds:schemaRef ds:uri="http://schemas.microsoft.com/sharepoint/v3/contenttype/forms"/>
  </ds:schemaRefs>
</ds:datastoreItem>
</file>

<file path=customXml/itemProps3.xml><?xml version="1.0" encoding="utf-8"?>
<ds:datastoreItem xmlns:ds="http://schemas.openxmlformats.org/officeDocument/2006/customXml" ds:itemID="{539322CF-82CD-41D3-841E-B550A13EA8CB}">
  <ds:schemaRefs>
    <ds:schemaRef ds:uri="http://purl.org/dc/terms/"/>
    <ds:schemaRef ds:uri="http://schemas.openxmlformats.org/package/2006/metadata/core-properties"/>
    <ds:schemaRef ds:uri="93e29139-25ed-48be-95d5-a61bc4296333"/>
    <ds:schemaRef ds:uri="http://schemas.microsoft.com/office/2006/documentManagement/types"/>
    <ds:schemaRef ds:uri="http://schemas.microsoft.com/office/infopath/2007/PartnerControls"/>
    <ds:schemaRef ds:uri="http://purl.org/dc/elements/1.1/"/>
    <ds:schemaRef ds:uri="http://schemas.microsoft.com/office/2006/metadata/properties"/>
    <ds:schemaRef ds:uri="776a18af-1cf1-499d-b9e9-7fa82d99e7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1214</Words>
  <Characters>6926</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Larrissa Crowley</cp:lastModifiedBy>
  <cp:revision>9</cp:revision>
  <cp:lastPrinted>2022-08-30T01:49:00Z</cp:lastPrinted>
  <dcterms:created xsi:type="dcterms:W3CDTF">2022-08-30T01:48:00Z</dcterms:created>
  <dcterms:modified xsi:type="dcterms:W3CDTF">2024-10-22T02:04:00Z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Microsoft® Word 2010</vt:lpwstr>
  </property>
  <property fmtid="{D5CDD505-2E9C-101B-9397-08002B2CF9AE}" pid="4" name="LastSaved">
    <vt:filetime>2020-04-13T00:00:00Z</vt:filetime>
  </property>
  <property fmtid="{D5CDD505-2E9C-101B-9397-08002B2CF9AE}" pid="5" name="ContentTypeId">
    <vt:lpwstr>0x0101000D29B098C02AA24A8809322B6D4D08D6</vt:lpwstr>
  </property>
  <property fmtid="{D5CDD505-2E9C-101B-9397-08002B2CF9AE}" pid="6" name="GrammarlyDocumentId">
    <vt:lpwstr>11142121f92b78a5c96f45ec2957bb06912e6a80ae11db4b47012b2ac162d3a1</vt:lpwstr>
  </property>
  <property fmtid="{D5CDD505-2E9C-101B-9397-08002B2CF9AE}" pid="7" name="MediaServiceImageTags">
    <vt:lpwstr/>
  </property>
</Properties>
</file>